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C2" w:rsidRDefault="003973C2" w:rsidP="00944109">
      <w:pPr>
        <w:tabs>
          <w:tab w:val="left" w:pos="956"/>
        </w:tabs>
        <w:ind w:firstLine="360"/>
        <w:jc w:val="right"/>
        <w:rPr>
          <w:sz w:val="22"/>
          <w:szCs w:val="22"/>
        </w:rPr>
      </w:pPr>
      <w:r>
        <w:rPr>
          <w:rStyle w:val="a3"/>
          <w:b w:val="0"/>
          <w:sz w:val="22"/>
          <w:szCs w:val="22"/>
        </w:rPr>
        <w:t>Приложение №8</w:t>
      </w:r>
    </w:p>
    <w:p w:rsidR="003973C2" w:rsidRDefault="003973C2" w:rsidP="00944109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2"/>
          <w:szCs w:val="22"/>
        </w:rPr>
        <w:t xml:space="preserve">к приказу «О мерах по противодействию коррупции </w:t>
      </w:r>
    </w:p>
    <w:p w:rsidR="003973C2" w:rsidRDefault="003973C2" w:rsidP="00944109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в Муниципальном казенном учреждении культуры </w:t>
      </w:r>
    </w:p>
    <w:p w:rsidR="003973C2" w:rsidRDefault="00B27B2A" w:rsidP="00944109">
      <w:pPr>
        <w:jc w:val="right"/>
        <w:rPr>
          <w:sz w:val="21"/>
          <w:szCs w:val="21"/>
        </w:rPr>
      </w:pPr>
      <w:r>
        <w:rPr>
          <w:sz w:val="21"/>
          <w:szCs w:val="21"/>
        </w:rPr>
        <w:t>Шевелевский</w:t>
      </w:r>
      <w:r w:rsidR="003973C2">
        <w:rPr>
          <w:sz w:val="21"/>
          <w:szCs w:val="21"/>
        </w:rPr>
        <w:t xml:space="preserve">  сельский дом культуры </w:t>
      </w:r>
    </w:p>
    <w:p w:rsidR="003973C2" w:rsidRDefault="003973C2" w:rsidP="00944109">
      <w:pPr>
        <w:tabs>
          <w:tab w:val="left" w:pos="956"/>
        </w:tabs>
        <w:ind w:firstLine="360"/>
        <w:jc w:val="right"/>
        <w:rPr>
          <w:rStyle w:val="a3"/>
          <w:b w:val="0"/>
          <w:sz w:val="22"/>
          <w:szCs w:val="22"/>
          <w:u w:val="single"/>
        </w:rPr>
      </w:pPr>
      <w:r>
        <w:rPr>
          <w:sz w:val="21"/>
          <w:szCs w:val="21"/>
        </w:rPr>
        <w:t>Обоянского района Курской области</w:t>
      </w:r>
    </w:p>
    <w:p w:rsidR="003973C2" w:rsidRDefault="003973C2" w:rsidP="00944109">
      <w:pPr>
        <w:tabs>
          <w:tab w:val="left" w:pos="956"/>
        </w:tabs>
        <w:ind w:firstLine="360"/>
        <w:jc w:val="right"/>
      </w:pPr>
      <w:r>
        <w:rPr>
          <w:sz w:val="22"/>
          <w:szCs w:val="22"/>
        </w:rPr>
        <w:t xml:space="preserve">  от 30.11.2017 г. № </w:t>
      </w:r>
      <w:r w:rsidR="00B94437">
        <w:rPr>
          <w:sz w:val="22"/>
          <w:szCs w:val="22"/>
        </w:rPr>
        <w:t>2</w:t>
      </w:r>
      <w:bookmarkStart w:id="0" w:name="_GoBack"/>
      <w:bookmarkEnd w:id="0"/>
    </w:p>
    <w:p w:rsidR="003973C2" w:rsidRDefault="003973C2" w:rsidP="00944109">
      <w:pPr>
        <w:jc w:val="both"/>
      </w:pPr>
    </w:p>
    <w:p w:rsidR="003973C2" w:rsidRDefault="003973C2" w:rsidP="00944109">
      <w:pPr>
        <w:jc w:val="both"/>
      </w:pPr>
    </w:p>
    <w:p w:rsidR="003973C2" w:rsidRDefault="003973C2" w:rsidP="00944109">
      <w:pPr>
        <w:jc w:val="both"/>
      </w:pPr>
    </w:p>
    <w:p w:rsidR="003973C2" w:rsidRDefault="003973C2" w:rsidP="00944109">
      <w:pPr>
        <w:tabs>
          <w:tab w:val="left" w:pos="956"/>
        </w:tabs>
        <w:ind w:firstLine="360"/>
        <w:jc w:val="both"/>
        <w:rPr>
          <w:b/>
          <w:bCs/>
        </w:rPr>
      </w:pPr>
    </w:p>
    <w:p w:rsidR="003973C2" w:rsidRDefault="003973C2" w:rsidP="00944109">
      <w:pPr>
        <w:tabs>
          <w:tab w:val="left" w:pos="956"/>
        </w:tabs>
        <w:ind w:firstLine="36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3973C2" w:rsidRDefault="003973C2" w:rsidP="00944109">
      <w:pPr>
        <w:shd w:val="clear" w:color="auto" w:fill="FAFAFA"/>
        <w:jc w:val="center"/>
        <w:rPr>
          <w:b/>
          <w:bCs/>
        </w:rPr>
      </w:pPr>
      <w:r>
        <w:rPr>
          <w:b/>
          <w:bCs/>
        </w:rPr>
        <w:t xml:space="preserve">о порядке предотвращения и урегулирования конфликта интересов </w:t>
      </w:r>
    </w:p>
    <w:p w:rsidR="003973C2" w:rsidRDefault="003973C2" w:rsidP="00944109">
      <w:pPr>
        <w:jc w:val="center"/>
        <w:rPr>
          <w:b/>
          <w:bCs/>
        </w:rPr>
      </w:pPr>
      <w:r>
        <w:rPr>
          <w:b/>
          <w:bCs/>
          <w:sz w:val="21"/>
          <w:szCs w:val="21"/>
        </w:rPr>
        <w:t xml:space="preserve">в Муниципальном казенном учреждении культуры </w:t>
      </w:r>
      <w:r w:rsidR="00B27B2A">
        <w:rPr>
          <w:b/>
          <w:bCs/>
          <w:sz w:val="21"/>
          <w:szCs w:val="21"/>
        </w:rPr>
        <w:t>Шевелевский</w:t>
      </w:r>
      <w:r>
        <w:rPr>
          <w:b/>
          <w:bCs/>
          <w:sz w:val="21"/>
          <w:szCs w:val="21"/>
        </w:rPr>
        <w:t xml:space="preserve">  сельский дом культуры Обоянского района Курской области</w:t>
      </w:r>
    </w:p>
    <w:p w:rsidR="003973C2" w:rsidRDefault="003973C2" w:rsidP="00944109">
      <w:pPr>
        <w:shd w:val="clear" w:color="auto" w:fill="FFFFFF"/>
        <w:jc w:val="center"/>
        <w:rPr>
          <w:b/>
          <w:bCs/>
        </w:rPr>
      </w:pPr>
    </w:p>
    <w:p w:rsidR="003973C2" w:rsidRDefault="003973C2" w:rsidP="00944109">
      <w:pPr>
        <w:shd w:val="clear" w:color="auto" w:fill="FFFFFF"/>
        <w:jc w:val="center"/>
      </w:pPr>
      <w:r>
        <w:rPr>
          <w:b/>
          <w:bCs/>
        </w:rPr>
        <w:t>1. ОБЩИЕ ПОЛОЖЕНИЯ</w:t>
      </w:r>
    </w:p>
    <w:p w:rsidR="003973C2" w:rsidRDefault="003973C2" w:rsidP="00944109">
      <w:pPr>
        <w:ind w:firstLine="708"/>
        <w:jc w:val="both"/>
      </w:pPr>
      <w: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3973C2" w:rsidRDefault="003973C2" w:rsidP="00944109">
      <w:pPr>
        <w:shd w:val="clear" w:color="auto" w:fill="FFFFFF"/>
        <w:ind w:firstLine="708"/>
        <w:jc w:val="both"/>
      </w:pPr>
      <w: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3973C2" w:rsidRDefault="003973C2" w:rsidP="00944109">
      <w:pPr>
        <w:ind w:firstLine="708"/>
        <w:jc w:val="both"/>
      </w:pPr>
      <w: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3973C2" w:rsidRDefault="003973C2" w:rsidP="00944109">
      <w:pPr>
        <w:rPr>
          <w:b/>
        </w:rPr>
      </w:pPr>
      <w:r>
        <w:t> </w:t>
      </w:r>
    </w:p>
    <w:p w:rsidR="003973C2" w:rsidRDefault="003973C2" w:rsidP="00944109">
      <w:pPr>
        <w:jc w:val="center"/>
        <w:rPr>
          <w:b/>
        </w:rPr>
      </w:pPr>
      <w:r>
        <w:rPr>
          <w:b/>
        </w:rPr>
        <w:t xml:space="preserve">2. КРУГ ЛИЦ, ПОПАДАЮЩИХ ПОД ВОЗДЕЙСТВИЕ </w:t>
      </w:r>
    </w:p>
    <w:p w:rsidR="003973C2" w:rsidRDefault="003973C2" w:rsidP="00944109">
      <w:pPr>
        <w:jc w:val="center"/>
        <w:rPr>
          <w:b/>
        </w:rPr>
      </w:pPr>
      <w:r>
        <w:rPr>
          <w:b/>
        </w:rPr>
        <w:t>НАСТОЯЩЕГО ПОЛОЖЕНИЯ</w:t>
      </w: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ind w:firstLine="708"/>
        <w:jc w:val="both"/>
      </w:pPr>
      <w: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3973C2" w:rsidRDefault="003973C2" w:rsidP="00944109">
      <w:pPr>
        <w:rPr>
          <w:b/>
        </w:rPr>
      </w:pPr>
      <w:r>
        <w:t> </w:t>
      </w:r>
    </w:p>
    <w:p w:rsidR="003973C2" w:rsidRDefault="003973C2" w:rsidP="00944109">
      <w:pPr>
        <w:jc w:val="center"/>
      </w:pPr>
      <w:r>
        <w:rPr>
          <w:b/>
        </w:rPr>
        <w:t>3. ОСНОВНЫЕ ПРИНЦИПЫ УПРАВЛЕНИЯ КОНФЛИКТОМ ИНТЕРЕСОВ В УЧРЕЖДЕНИИ</w:t>
      </w:r>
    </w:p>
    <w:p w:rsidR="003973C2" w:rsidRDefault="003973C2" w:rsidP="00944109">
      <w:r>
        <w:t> </w:t>
      </w:r>
    </w:p>
    <w:p w:rsidR="003973C2" w:rsidRDefault="003973C2" w:rsidP="00944109">
      <w:pPr>
        <w:ind w:firstLine="708"/>
        <w:jc w:val="both"/>
      </w:pPr>
      <w:r>
        <w:t>3.1.В основу работы по управлению конфликтом интересов в Учреждении положены следующие принципы:</w:t>
      </w:r>
    </w:p>
    <w:p w:rsidR="003973C2" w:rsidRDefault="003973C2" w:rsidP="00944109">
      <w:pPr>
        <w:jc w:val="both"/>
      </w:pPr>
      <w:r>
        <w:t>-обязательность раскрытия сведений о реальном или потенциальном конфликте интересов;</w:t>
      </w:r>
    </w:p>
    <w:p w:rsidR="003973C2" w:rsidRDefault="003973C2" w:rsidP="00944109">
      <w:pPr>
        <w:jc w:val="both"/>
      </w:pPr>
      <w:r>
        <w:t>-индивидуальное рассмотрение и оценке репутационных рисков для Учреждения при выявлении каждого конфликта интересов и его урегулирования;</w:t>
      </w:r>
    </w:p>
    <w:p w:rsidR="003973C2" w:rsidRDefault="003973C2" w:rsidP="00944109">
      <w:pPr>
        <w:jc w:val="both"/>
      </w:pPr>
      <w:r>
        <w:t>-конфиденциальность процесса раскрытия сведений о конфликте интересов и процесса его урегулирования;</w:t>
      </w:r>
    </w:p>
    <w:p w:rsidR="003973C2" w:rsidRDefault="003973C2" w:rsidP="00944109">
      <w:pPr>
        <w:jc w:val="both"/>
      </w:pPr>
      <w:r>
        <w:t>-соблюдение баланса интересов Учреждения и работника при урегулировании конфликта интересов;</w:t>
      </w:r>
    </w:p>
    <w:p w:rsidR="003973C2" w:rsidRDefault="003973C2" w:rsidP="00944109">
      <w:pPr>
        <w:jc w:val="both"/>
      </w:pPr>
      <w: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3973C2" w:rsidRDefault="003973C2" w:rsidP="00944109">
      <w:pPr>
        <w:rPr>
          <w:b/>
        </w:rPr>
      </w:pPr>
      <w:r>
        <w:lastRenderedPageBreak/>
        <w:t> </w:t>
      </w:r>
    </w:p>
    <w:p w:rsidR="003973C2" w:rsidRDefault="003973C2" w:rsidP="00944109">
      <w:pPr>
        <w:jc w:val="center"/>
      </w:pPr>
      <w:r>
        <w:rPr>
          <w:b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3973C2" w:rsidRDefault="003973C2" w:rsidP="00944109">
      <w:r>
        <w:t> </w:t>
      </w:r>
    </w:p>
    <w:p w:rsidR="003973C2" w:rsidRDefault="003973C2" w:rsidP="00944109">
      <w:pPr>
        <w:ind w:firstLine="708"/>
        <w:jc w:val="both"/>
      </w:pPr>
      <w: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3973C2" w:rsidRDefault="003973C2" w:rsidP="00944109">
      <w:pPr>
        <w:jc w:val="both"/>
      </w:pPr>
      <w:r>
        <w:t>-раскрытие сведений о конфликте интересов при приеме на работу;</w:t>
      </w:r>
    </w:p>
    <w:p w:rsidR="003973C2" w:rsidRDefault="003973C2" w:rsidP="00944109">
      <w:pPr>
        <w:jc w:val="both"/>
      </w:pPr>
      <w:r>
        <w:t>-раскрытие сведений о конфликте интересов при назначении на новую должность;</w:t>
      </w:r>
    </w:p>
    <w:p w:rsidR="003973C2" w:rsidRDefault="003973C2" w:rsidP="00944109">
      <w:pPr>
        <w:jc w:val="both"/>
      </w:pPr>
      <w:r>
        <w:t>-раскрытие сведений, по мере возникновения ситуаций конфликта интересов.</w:t>
      </w:r>
    </w:p>
    <w:p w:rsidR="003973C2" w:rsidRDefault="003973C2" w:rsidP="00944109">
      <w:pPr>
        <w:ind w:firstLine="708"/>
        <w:jc w:val="both"/>
      </w:pPr>
      <w:r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3973C2" w:rsidRDefault="003973C2" w:rsidP="00944109">
      <w:pPr>
        <w:ind w:firstLine="708"/>
        <w:jc w:val="both"/>
      </w:pPr>
      <w: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3973C2" w:rsidRDefault="003973C2" w:rsidP="00944109">
      <w:pPr>
        <w:ind w:firstLine="708"/>
        <w:jc w:val="both"/>
      </w:pPr>
      <w: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3973C2" w:rsidRDefault="003973C2" w:rsidP="00944109">
      <w:pPr>
        <w:jc w:val="both"/>
      </w:pPr>
      <w:r>
        <w:t>-ограничение доступа работника к конкретной информации, которая может затрагивать личные интересы работника;</w:t>
      </w:r>
    </w:p>
    <w:p w:rsidR="003973C2" w:rsidRDefault="003973C2" w:rsidP="00944109">
      <w:pPr>
        <w:jc w:val="both"/>
      </w:pPr>
      <w: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973C2" w:rsidRDefault="003973C2" w:rsidP="00944109">
      <w:pPr>
        <w:jc w:val="both"/>
      </w:pPr>
      <w:r>
        <w:t>-пересмотр и изменение функциональных обязанностей работника;</w:t>
      </w:r>
    </w:p>
    <w:p w:rsidR="003973C2" w:rsidRDefault="003973C2" w:rsidP="00944109">
      <w:pPr>
        <w:jc w:val="both"/>
      </w:pPr>
      <w: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3973C2" w:rsidRDefault="003973C2" w:rsidP="00944109">
      <w:pPr>
        <w:jc w:val="both"/>
      </w:pPr>
      <w:r>
        <w:t>-отказ работника от своего личного интереса, порождающего конфликт с интересами Учреждения;</w:t>
      </w:r>
    </w:p>
    <w:p w:rsidR="003973C2" w:rsidRDefault="003973C2" w:rsidP="00944109">
      <w:pPr>
        <w:jc w:val="both"/>
      </w:pPr>
      <w:r>
        <w:t>-увольнение работника из Учреждения по инициативе работника.</w:t>
      </w:r>
    </w:p>
    <w:p w:rsidR="003973C2" w:rsidRDefault="003973C2" w:rsidP="00944109">
      <w:pPr>
        <w:ind w:firstLine="708"/>
        <w:jc w:val="both"/>
      </w:pPr>
      <w: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3973C2" w:rsidRDefault="003973C2" w:rsidP="00944109">
      <w:pPr>
        <w:ind w:firstLine="708"/>
        <w:jc w:val="both"/>
      </w:pPr>
      <w: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3973C2" w:rsidRDefault="003973C2" w:rsidP="00944109">
      <w:pPr>
        <w:rPr>
          <w:b/>
        </w:rPr>
      </w:pPr>
      <w:r>
        <w:t> </w:t>
      </w:r>
    </w:p>
    <w:p w:rsidR="003973C2" w:rsidRDefault="003973C2" w:rsidP="00944109">
      <w:pPr>
        <w:jc w:val="center"/>
      </w:pPr>
      <w:r>
        <w:rPr>
          <w:b/>
        </w:rPr>
        <w:lastRenderedPageBreak/>
        <w:t>5. ОБЯЗАННОСТИ РАБОТНИКОВ В СВЯЗИ С РАСКРЫТИЕМ И УРЕГУЛИРОВАНИЕМ КОНФЛИКТА ИНТЕРЕСОВ</w:t>
      </w:r>
    </w:p>
    <w:p w:rsidR="003973C2" w:rsidRDefault="003973C2" w:rsidP="00944109">
      <w:r>
        <w:t> </w:t>
      </w:r>
    </w:p>
    <w:p w:rsidR="003973C2" w:rsidRDefault="003973C2" w:rsidP="00944109">
      <w:pPr>
        <w:ind w:firstLine="708"/>
        <w:jc w:val="both"/>
      </w:pPr>
      <w: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3973C2" w:rsidRDefault="003973C2" w:rsidP="00944109">
      <w:pPr>
        <w:jc w:val="both"/>
      </w:pPr>
      <w: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3973C2" w:rsidRDefault="003973C2" w:rsidP="00944109">
      <w:pPr>
        <w:jc w:val="both"/>
      </w:pPr>
      <w:r>
        <w:t>-избегать (по возможности) ситуаций и обстоятельств, которые могут привести к конфликту интересов;</w:t>
      </w:r>
    </w:p>
    <w:p w:rsidR="003973C2" w:rsidRDefault="003973C2" w:rsidP="00944109">
      <w:pPr>
        <w:jc w:val="both"/>
      </w:pPr>
      <w:r>
        <w:t>-раскрывать возникший (реальный) или потенциальный конфликт интересов;</w:t>
      </w:r>
    </w:p>
    <w:p w:rsidR="003973C2" w:rsidRDefault="003973C2" w:rsidP="00944109">
      <w:pPr>
        <w:jc w:val="both"/>
      </w:pPr>
      <w:r>
        <w:t>-содействовать урегулированию возникшего конфликта интересов.</w:t>
      </w:r>
    </w:p>
    <w:p w:rsidR="003973C2" w:rsidRDefault="003973C2" w:rsidP="00944109">
      <w:pPr>
        <w:rPr>
          <w:b/>
        </w:rPr>
      </w:pPr>
      <w:r>
        <w:t> </w:t>
      </w: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  <w:r>
        <w:rPr>
          <w:b/>
        </w:rPr>
        <w:t xml:space="preserve">6. ПРОЦЕДУРА УВЕДОМЛЕНИЯ РАБОТОДАТЕЛЯ </w:t>
      </w:r>
    </w:p>
    <w:p w:rsidR="003973C2" w:rsidRDefault="003973C2" w:rsidP="00944109">
      <w:pPr>
        <w:jc w:val="center"/>
        <w:rPr>
          <w:b/>
        </w:rPr>
      </w:pPr>
      <w:r>
        <w:rPr>
          <w:b/>
        </w:rPr>
        <w:t xml:space="preserve"> О НАЛИЧИИ КОНФЛИКТА ИНТЕРЕСОВ ИЛИ О ВОЗМОЖНОСТИ ЕГО ВОЗНИКНОВЕНИЯ.</w:t>
      </w: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ind w:firstLine="720"/>
        <w:jc w:val="both"/>
        <w:rPr>
          <w:b/>
        </w:rPr>
      </w:pPr>
      <w:proofErr w:type="gramStart"/>
      <w:r>
        <w:t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3973C2" w:rsidRDefault="003973C2" w:rsidP="00944109">
      <w:pPr>
        <w:jc w:val="both"/>
      </w:pPr>
      <w:r>
        <w:rPr>
          <w:b/>
        </w:rPr>
        <w:t>Конфликт интересов</w:t>
      </w:r>
      <w: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3973C2" w:rsidRDefault="003973C2" w:rsidP="00944109">
      <w:pPr>
        <w:ind w:firstLine="708"/>
        <w:jc w:val="both"/>
      </w:pPr>
      <w:r>
        <w:t>6.2.Уведомление оформляется в письменном виде в двух экземплярах.</w:t>
      </w:r>
    </w:p>
    <w:p w:rsidR="003973C2" w:rsidRDefault="003973C2" w:rsidP="00944109">
      <w:pPr>
        <w:jc w:val="both"/>
      </w:pPr>
      <w: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3973C2" w:rsidRDefault="003973C2" w:rsidP="00944109">
      <w:pPr>
        <w:jc w:val="both"/>
      </w:pPr>
      <w: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3973C2" w:rsidRDefault="003973C2" w:rsidP="00944109">
      <w:pPr>
        <w:jc w:val="both"/>
      </w:pPr>
    </w:p>
    <w:p w:rsidR="003973C2" w:rsidRDefault="003973C2" w:rsidP="00944109">
      <w:pPr>
        <w:jc w:val="center"/>
        <w:rPr>
          <w:b/>
        </w:rPr>
      </w:pPr>
      <w:r>
        <w:rPr>
          <w:b/>
        </w:rPr>
        <w:t>7. ПОРЯДОК РЕГИСТРАЦИИ УВЕДОМЛЕНИЙ</w:t>
      </w: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ind w:firstLine="720"/>
        <w:jc w:val="both"/>
      </w:pPr>
      <w: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3973C2" w:rsidRDefault="003973C2" w:rsidP="00944109">
      <w:pPr>
        <w:ind w:firstLine="720"/>
        <w:jc w:val="both"/>
      </w:pPr>
      <w: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3973C2" w:rsidRDefault="003973C2" w:rsidP="00944109">
      <w:pPr>
        <w:jc w:val="both"/>
      </w:pPr>
      <w:r>
        <w:t>В журнале указываются:</w:t>
      </w:r>
    </w:p>
    <w:p w:rsidR="003973C2" w:rsidRDefault="003973C2" w:rsidP="00944109">
      <w:pPr>
        <w:jc w:val="both"/>
      </w:pPr>
      <w:r>
        <w:t>- порядковый номер уведомления;</w:t>
      </w:r>
    </w:p>
    <w:p w:rsidR="003973C2" w:rsidRDefault="003973C2" w:rsidP="00944109">
      <w:pPr>
        <w:jc w:val="both"/>
      </w:pPr>
      <w:r>
        <w:t>- дата и время принятия уведомления;</w:t>
      </w:r>
    </w:p>
    <w:p w:rsidR="003973C2" w:rsidRDefault="003973C2" w:rsidP="00944109">
      <w:pPr>
        <w:jc w:val="both"/>
      </w:pPr>
      <w:r>
        <w:lastRenderedPageBreak/>
        <w:t>- фамилия и инициалы работника, обратившегося с уведомлением;</w:t>
      </w:r>
    </w:p>
    <w:p w:rsidR="003973C2" w:rsidRDefault="003973C2" w:rsidP="00944109">
      <w:pPr>
        <w:jc w:val="both"/>
      </w:pPr>
      <w:r>
        <w:t>- дата и время передачи уведомления работодателю;</w:t>
      </w:r>
    </w:p>
    <w:p w:rsidR="003973C2" w:rsidRDefault="003973C2" w:rsidP="00944109">
      <w:pPr>
        <w:jc w:val="both"/>
      </w:pPr>
      <w:r>
        <w:t>- краткое содержание уведомления;</w:t>
      </w:r>
    </w:p>
    <w:p w:rsidR="003973C2" w:rsidRDefault="003973C2" w:rsidP="00944109">
      <w:pPr>
        <w:jc w:val="both"/>
      </w:pPr>
      <w:r>
        <w:t>- фамилия, инициалы и подпись ответственного лица, зарегистрировавшего уведомление.</w:t>
      </w:r>
    </w:p>
    <w:p w:rsidR="003973C2" w:rsidRDefault="003973C2" w:rsidP="00944109">
      <w:pPr>
        <w:jc w:val="both"/>
      </w:pPr>
      <w: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3973C2" w:rsidRDefault="003973C2" w:rsidP="00944109">
      <w:pPr>
        <w:jc w:val="both"/>
        <w:rPr>
          <w:b/>
        </w:rPr>
      </w:pPr>
      <w: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  <w:r>
        <w:rPr>
          <w:b/>
        </w:rPr>
        <w:t xml:space="preserve">8. ПОРЯДОК ПРИНЯТИЯ МЕР ПО ПРЕДОТВРАЩЕНИЮ </w:t>
      </w:r>
    </w:p>
    <w:p w:rsidR="003973C2" w:rsidRDefault="003973C2" w:rsidP="00944109">
      <w:pPr>
        <w:jc w:val="center"/>
        <w:rPr>
          <w:b/>
        </w:rPr>
      </w:pPr>
      <w:r>
        <w:rPr>
          <w:b/>
        </w:rPr>
        <w:t>И (ИЛИ) УРЕГУЛИРОВАНИЮ КОНФЛИКТА ИНТЕРЕСОВ</w:t>
      </w:r>
    </w:p>
    <w:p w:rsidR="003973C2" w:rsidRDefault="003973C2" w:rsidP="00944109">
      <w:pPr>
        <w:jc w:val="both"/>
        <w:rPr>
          <w:b/>
        </w:rPr>
      </w:pPr>
    </w:p>
    <w:p w:rsidR="003973C2" w:rsidRDefault="003973C2" w:rsidP="00944109">
      <w:pPr>
        <w:ind w:firstLine="720"/>
        <w:jc w:val="both"/>
      </w:pPr>
      <w: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3973C2" w:rsidRDefault="003973C2" w:rsidP="00944109">
      <w:pPr>
        <w:ind w:firstLine="720"/>
        <w:jc w:val="both"/>
      </w:pPr>
      <w:r>
        <w:t>8.2.Решение руководителя учреждения о мерах по предотвращению или урегулированию конфликта интересов принимается в форме правового акта.  Контроль за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3973C2" w:rsidRDefault="003973C2" w:rsidP="00944109">
      <w:pPr>
        <w:jc w:val="both"/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474ED9">
      <w:pPr>
        <w:tabs>
          <w:tab w:val="left" w:pos="956"/>
        </w:tabs>
        <w:jc w:val="both"/>
        <w:rPr>
          <w:sz w:val="22"/>
          <w:szCs w:val="22"/>
        </w:rPr>
      </w:pPr>
    </w:p>
    <w:p w:rsidR="003973C2" w:rsidRDefault="003973C2" w:rsidP="00944109">
      <w:pPr>
        <w:tabs>
          <w:tab w:val="left" w:pos="956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Приложение №1 </w:t>
      </w:r>
    </w:p>
    <w:p w:rsidR="003973C2" w:rsidRDefault="003973C2" w:rsidP="00944109">
      <w:pPr>
        <w:tabs>
          <w:tab w:val="left" w:pos="956"/>
        </w:tabs>
        <w:ind w:firstLine="360"/>
        <w:jc w:val="right"/>
      </w:pPr>
      <w:r>
        <w:rPr>
          <w:sz w:val="22"/>
          <w:szCs w:val="22"/>
        </w:rPr>
        <w:t xml:space="preserve">к Положению </w:t>
      </w:r>
      <w:r>
        <w:t xml:space="preserve">о порядке предотвращения </w:t>
      </w:r>
    </w:p>
    <w:p w:rsidR="003973C2" w:rsidRDefault="003973C2" w:rsidP="00944109">
      <w:pPr>
        <w:tabs>
          <w:tab w:val="left" w:pos="956"/>
        </w:tabs>
        <w:ind w:firstLine="360"/>
        <w:jc w:val="right"/>
      </w:pPr>
      <w:r>
        <w:t xml:space="preserve">и урегулирования конфликта интересов </w:t>
      </w:r>
    </w:p>
    <w:p w:rsidR="003973C2" w:rsidRDefault="003973C2" w:rsidP="00944109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в Муниципальном казенном учреждении культуры </w:t>
      </w:r>
    </w:p>
    <w:p w:rsidR="003973C2" w:rsidRDefault="00B27B2A" w:rsidP="00944109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1"/>
          <w:szCs w:val="21"/>
        </w:rPr>
        <w:t>Шевелевский</w:t>
      </w:r>
      <w:r w:rsidR="003973C2">
        <w:rPr>
          <w:sz w:val="21"/>
          <w:szCs w:val="21"/>
        </w:rPr>
        <w:t xml:space="preserve">  сельский дом культуры </w:t>
      </w:r>
    </w:p>
    <w:p w:rsidR="003973C2" w:rsidRDefault="003973C2" w:rsidP="00944109">
      <w:pPr>
        <w:tabs>
          <w:tab w:val="left" w:pos="956"/>
        </w:tabs>
        <w:ind w:firstLine="360"/>
        <w:jc w:val="right"/>
        <w:rPr>
          <w:sz w:val="22"/>
          <w:szCs w:val="22"/>
        </w:rPr>
      </w:pPr>
      <w:r>
        <w:rPr>
          <w:sz w:val="21"/>
          <w:szCs w:val="21"/>
        </w:rPr>
        <w:t>Обоянского района Курской области</w:t>
      </w:r>
    </w:p>
    <w:p w:rsidR="003973C2" w:rsidRDefault="003973C2" w:rsidP="00944109">
      <w:pPr>
        <w:tabs>
          <w:tab w:val="left" w:pos="956"/>
        </w:tabs>
        <w:ind w:firstLine="360"/>
        <w:jc w:val="both"/>
        <w:rPr>
          <w:sz w:val="22"/>
          <w:szCs w:val="22"/>
        </w:rPr>
      </w:pPr>
    </w:p>
    <w:p w:rsidR="003973C2" w:rsidRDefault="003973C2" w:rsidP="00944109">
      <w:pPr>
        <w:tabs>
          <w:tab w:val="left" w:pos="956"/>
        </w:tabs>
        <w:ind w:firstLine="360"/>
        <w:jc w:val="both"/>
        <w:rPr>
          <w:b/>
        </w:rPr>
      </w:pPr>
    </w:p>
    <w:p w:rsidR="003973C2" w:rsidRDefault="003973C2" w:rsidP="00944109">
      <w:pPr>
        <w:jc w:val="center"/>
        <w:rPr>
          <w:b/>
        </w:rPr>
      </w:pPr>
      <w:r>
        <w:rPr>
          <w:b/>
        </w:rPr>
        <w:t>ФОРМА</w:t>
      </w:r>
    </w:p>
    <w:p w:rsidR="003973C2" w:rsidRDefault="003973C2" w:rsidP="00944109">
      <w:pPr>
        <w:jc w:val="center"/>
        <w:rPr>
          <w:b/>
          <w:color w:val="555555"/>
          <w:sz w:val="28"/>
          <w:szCs w:val="28"/>
        </w:rPr>
      </w:pPr>
      <w:r>
        <w:rPr>
          <w:b/>
        </w:rPr>
        <w:t>уведомления работодателя о возникшем конфликте интересов</w:t>
      </w:r>
    </w:p>
    <w:p w:rsidR="003973C2" w:rsidRDefault="003973C2" w:rsidP="00944109">
      <w:pPr>
        <w:shd w:val="clear" w:color="auto" w:fill="FAFAFA"/>
        <w:jc w:val="center"/>
        <w:rPr>
          <w:b/>
          <w:color w:val="555555"/>
          <w:sz w:val="28"/>
          <w:szCs w:val="28"/>
        </w:rPr>
      </w:pPr>
    </w:p>
    <w:p w:rsidR="003973C2" w:rsidRDefault="003973C2" w:rsidP="00944109">
      <w:pPr>
        <w:shd w:val="clear" w:color="auto" w:fill="FAFAFA"/>
        <w:spacing w:before="46"/>
        <w:jc w:val="right"/>
      </w:pPr>
      <w:r>
        <w:t xml:space="preserve">Директору  </w:t>
      </w:r>
    </w:p>
    <w:p w:rsidR="003973C2" w:rsidRDefault="003973C2" w:rsidP="00944109">
      <w:pPr>
        <w:shd w:val="clear" w:color="auto" w:fill="FAFAFA"/>
        <w:spacing w:before="46"/>
        <w:jc w:val="right"/>
      </w:pPr>
      <w:r>
        <w:t>______________________________</w:t>
      </w:r>
    </w:p>
    <w:p w:rsidR="003973C2" w:rsidRDefault="003973C2" w:rsidP="00944109">
      <w:pPr>
        <w:shd w:val="clear" w:color="auto" w:fill="FAFAFA"/>
        <w:spacing w:before="46"/>
        <w:jc w:val="right"/>
      </w:pPr>
      <w:r>
        <w:t>от _____________________________</w:t>
      </w:r>
    </w:p>
    <w:p w:rsidR="003973C2" w:rsidRDefault="003973C2" w:rsidP="00944109">
      <w:pPr>
        <w:shd w:val="clear" w:color="auto" w:fill="FAFAFA"/>
        <w:spacing w:before="46"/>
        <w:jc w:val="right"/>
      </w:pPr>
      <w:r>
        <w:t>________________________________</w:t>
      </w:r>
    </w:p>
    <w:p w:rsidR="003973C2" w:rsidRDefault="003973C2" w:rsidP="00944109">
      <w:pPr>
        <w:shd w:val="clear" w:color="auto" w:fill="FAFAFA"/>
        <w:spacing w:before="46"/>
        <w:jc w:val="right"/>
        <w:rPr>
          <w:rFonts w:ascii="Tahoma" w:hAnsi="Tahoma" w:cs="Tahoma"/>
          <w:color w:val="555555"/>
          <w:sz w:val="12"/>
          <w:szCs w:val="12"/>
        </w:rPr>
      </w:pPr>
      <w:r>
        <w:t>должность ______________________</w:t>
      </w:r>
    </w:p>
    <w:p w:rsidR="003973C2" w:rsidRDefault="003973C2" w:rsidP="00944109">
      <w:pPr>
        <w:shd w:val="clear" w:color="auto" w:fill="FAFAFA"/>
        <w:spacing w:before="46"/>
        <w:jc w:val="right"/>
        <w:rPr>
          <w:rFonts w:ascii="Tahoma" w:hAnsi="Tahoma" w:cs="Tahoma"/>
          <w:color w:val="555555"/>
          <w:sz w:val="12"/>
          <w:szCs w:val="12"/>
        </w:rPr>
      </w:pPr>
    </w:p>
    <w:p w:rsidR="003973C2" w:rsidRDefault="003973C2" w:rsidP="00944109">
      <w:pPr>
        <w:shd w:val="clear" w:color="auto" w:fill="FAFAFA"/>
        <w:spacing w:before="46"/>
        <w:jc w:val="center"/>
        <w:rPr>
          <w:rFonts w:ascii="Tahoma" w:hAnsi="Tahoma" w:cs="Tahoma"/>
          <w:b/>
          <w:color w:val="555555"/>
        </w:rPr>
      </w:pPr>
    </w:p>
    <w:p w:rsidR="003973C2" w:rsidRDefault="003973C2" w:rsidP="00944109">
      <w:pPr>
        <w:shd w:val="clear" w:color="auto" w:fill="FAFAFA"/>
        <w:spacing w:before="46"/>
        <w:jc w:val="center"/>
        <w:rPr>
          <w:color w:val="555555"/>
        </w:rPr>
      </w:pPr>
      <w:r>
        <w:rPr>
          <w:b/>
        </w:rPr>
        <w:t>Уведомление</w:t>
      </w:r>
    </w:p>
    <w:p w:rsidR="003973C2" w:rsidRDefault="003973C2" w:rsidP="00944109">
      <w:pPr>
        <w:shd w:val="clear" w:color="auto" w:fill="FAFAFA"/>
        <w:spacing w:before="46"/>
        <w:ind w:firstLine="540"/>
        <w:jc w:val="center"/>
        <w:rPr>
          <w:sz w:val="22"/>
          <w:szCs w:val="22"/>
        </w:rPr>
      </w:pPr>
      <w:r>
        <w:rPr>
          <w:color w:val="55555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3C2" w:rsidRDefault="003973C2" w:rsidP="00944109">
      <w:pPr>
        <w:shd w:val="clear" w:color="auto" w:fill="FAFAFA"/>
        <w:spacing w:before="46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изложить суть обращения: возникшем конфликте интересов или возможности его возникновения</w:t>
      </w:r>
      <w:r>
        <w:rPr>
          <w:sz w:val="22"/>
          <w:szCs w:val="22"/>
        </w:rPr>
        <w:t>)</w:t>
      </w:r>
    </w:p>
    <w:p w:rsidR="003973C2" w:rsidRDefault="003973C2" w:rsidP="00944109">
      <w:pPr>
        <w:shd w:val="clear" w:color="auto" w:fill="FAFAFA"/>
        <w:spacing w:before="46"/>
        <w:jc w:val="center"/>
        <w:rPr>
          <w:sz w:val="22"/>
          <w:szCs w:val="22"/>
        </w:rPr>
      </w:pPr>
    </w:p>
    <w:p w:rsidR="003973C2" w:rsidRDefault="003973C2" w:rsidP="00944109">
      <w:pPr>
        <w:shd w:val="clear" w:color="auto" w:fill="FAFAFA"/>
        <w:spacing w:before="46"/>
        <w:jc w:val="center"/>
      </w:pPr>
    </w:p>
    <w:p w:rsidR="003973C2" w:rsidRDefault="003973C2" w:rsidP="00944109">
      <w:pPr>
        <w:shd w:val="clear" w:color="auto" w:fill="FAFAFA"/>
        <w:spacing w:before="46"/>
        <w:jc w:val="center"/>
      </w:pPr>
    </w:p>
    <w:p w:rsidR="003973C2" w:rsidRDefault="003973C2" w:rsidP="00944109">
      <w:pPr>
        <w:shd w:val="clear" w:color="auto" w:fill="FAFAFA"/>
        <w:spacing w:before="46"/>
        <w:jc w:val="center"/>
      </w:pPr>
    </w:p>
    <w:p w:rsidR="003973C2" w:rsidRDefault="003973C2" w:rsidP="00944109">
      <w:pPr>
        <w:shd w:val="clear" w:color="auto" w:fill="FAFAFA"/>
        <w:spacing w:before="46"/>
        <w:jc w:val="center"/>
      </w:pPr>
    </w:p>
    <w:p w:rsidR="003973C2" w:rsidRDefault="003973C2" w:rsidP="00944109">
      <w:pPr>
        <w:shd w:val="clear" w:color="auto" w:fill="FAFAFA"/>
        <w:spacing w:before="46"/>
        <w:jc w:val="center"/>
      </w:pPr>
    </w:p>
    <w:p w:rsidR="003973C2" w:rsidRDefault="003973C2" w:rsidP="00944109">
      <w:pPr>
        <w:shd w:val="clear" w:color="auto" w:fill="FAFAFA"/>
        <w:spacing w:before="46"/>
        <w:jc w:val="center"/>
      </w:pPr>
    </w:p>
    <w:p w:rsidR="003973C2" w:rsidRDefault="003973C2" w:rsidP="00944109">
      <w:pPr>
        <w:shd w:val="clear" w:color="auto" w:fill="FAFAFA"/>
        <w:spacing w:before="46"/>
        <w:jc w:val="center"/>
      </w:pPr>
      <w:r>
        <w:t>______________                                                                     ________________________</w:t>
      </w:r>
    </w:p>
    <w:p w:rsidR="003973C2" w:rsidRDefault="003973C2" w:rsidP="00944109">
      <w:pPr>
        <w:shd w:val="clear" w:color="auto" w:fill="FAFAFA"/>
        <w:spacing w:before="46"/>
        <w:jc w:val="center"/>
        <w:rPr>
          <w:b/>
        </w:rPr>
      </w:pPr>
      <w:r>
        <w:t>(дата)                                                                                                  (подпись)</w:t>
      </w: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both"/>
        <w:rPr>
          <w:b/>
        </w:rPr>
      </w:pPr>
    </w:p>
    <w:p w:rsidR="003973C2" w:rsidRDefault="003973C2" w:rsidP="00944109">
      <w:pPr>
        <w:jc w:val="both"/>
      </w:pPr>
    </w:p>
    <w:p w:rsidR="003973C2" w:rsidRDefault="003973C2" w:rsidP="00944109">
      <w:pPr>
        <w:jc w:val="both"/>
      </w:pPr>
    </w:p>
    <w:p w:rsidR="003973C2" w:rsidRDefault="003973C2" w:rsidP="00944109">
      <w:pPr>
        <w:jc w:val="both"/>
      </w:pPr>
    </w:p>
    <w:p w:rsidR="003973C2" w:rsidRDefault="003973C2" w:rsidP="00944109">
      <w:pPr>
        <w:jc w:val="both"/>
      </w:pPr>
    </w:p>
    <w:p w:rsidR="003973C2" w:rsidRDefault="003973C2" w:rsidP="00944109">
      <w:pPr>
        <w:jc w:val="both"/>
      </w:pPr>
    </w:p>
    <w:p w:rsidR="003973C2" w:rsidRDefault="003973C2" w:rsidP="00944109">
      <w:pPr>
        <w:jc w:val="both"/>
      </w:pPr>
    </w:p>
    <w:p w:rsidR="003973C2" w:rsidRDefault="003973C2" w:rsidP="00944109">
      <w:pPr>
        <w:jc w:val="both"/>
      </w:pPr>
    </w:p>
    <w:p w:rsidR="003973C2" w:rsidRDefault="003973C2" w:rsidP="00944109">
      <w:pPr>
        <w:jc w:val="both"/>
      </w:pPr>
    </w:p>
    <w:p w:rsidR="003973C2" w:rsidRDefault="003973C2" w:rsidP="00944109">
      <w:pPr>
        <w:tabs>
          <w:tab w:val="left" w:pos="956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№2 </w:t>
      </w:r>
    </w:p>
    <w:p w:rsidR="003973C2" w:rsidRDefault="003973C2" w:rsidP="00944109">
      <w:pPr>
        <w:tabs>
          <w:tab w:val="left" w:pos="956"/>
        </w:tabs>
        <w:ind w:firstLine="360"/>
        <w:jc w:val="right"/>
      </w:pPr>
      <w:r>
        <w:rPr>
          <w:sz w:val="22"/>
          <w:szCs w:val="22"/>
        </w:rPr>
        <w:t xml:space="preserve">к Положению </w:t>
      </w:r>
      <w:r>
        <w:t xml:space="preserve">о порядке предотвращения </w:t>
      </w:r>
    </w:p>
    <w:p w:rsidR="003973C2" w:rsidRDefault="003973C2" w:rsidP="00944109">
      <w:pPr>
        <w:tabs>
          <w:tab w:val="left" w:pos="956"/>
        </w:tabs>
        <w:ind w:firstLine="360"/>
        <w:jc w:val="right"/>
      </w:pPr>
      <w:r>
        <w:t xml:space="preserve">и урегулирования конфликта интересов </w:t>
      </w:r>
    </w:p>
    <w:p w:rsidR="003973C2" w:rsidRDefault="003973C2" w:rsidP="00944109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в Муниципальном казенном учреждении культуры </w:t>
      </w:r>
    </w:p>
    <w:p w:rsidR="003973C2" w:rsidRDefault="00B27B2A" w:rsidP="00944109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1"/>
          <w:szCs w:val="21"/>
        </w:rPr>
        <w:t>Шевелевский</w:t>
      </w:r>
      <w:r w:rsidR="003973C2">
        <w:rPr>
          <w:sz w:val="21"/>
          <w:szCs w:val="21"/>
        </w:rPr>
        <w:t xml:space="preserve">   сельский дом культуры </w:t>
      </w:r>
    </w:p>
    <w:p w:rsidR="003973C2" w:rsidRDefault="003973C2" w:rsidP="00944109">
      <w:pPr>
        <w:tabs>
          <w:tab w:val="left" w:pos="956"/>
        </w:tabs>
        <w:ind w:firstLine="360"/>
        <w:jc w:val="right"/>
      </w:pPr>
      <w:r>
        <w:rPr>
          <w:sz w:val="21"/>
          <w:szCs w:val="21"/>
        </w:rPr>
        <w:t>Обоянского района Курской области</w:t>
      </w:r>
    </w:p>
    <w:p w:rsidR="003973C2" w:rsidRDefault="003973C2" w:rsidP="00944109">
      <w:pPr>
        <w:tabs>
          <w:tab w:val="left" w:pos="956"/>
        </w:tabs>
        <w:ind w:firstLine="360"/>
        <w:jc w:val="both"/>
      </w:pPr>
    </w:p>
    <w:p w:rsidR="003973C2" w:rsidRDefault="003973C2" w:rsidP="00944109">
      <w:pPr>
        <w:jc w:val="center"/>
        <w:rPr>
          <w:b/>
        </w:rPr>
      </w:pPr>
    </w:p>
    <w:p w:rsidR="003973C2" w:rsidRDefault="003973C2" w:rsidP="00944109">
      <w:pPr>
        <w:jc w:val="center"/>
        <w:rPr>
          <w:b/>
        </w:rPr>
      </w:pPr>
      <w:r>
        <w:rPr>
          <w:b/>
        </w:rPr>
        <w:t>ЖУРНАЛ</w:t>
      </w:r>
    </w:p>
    <w:p w:rsidR="003973C2" w:rsidRDefault="003973C2" w:rsidP="00944109">
      <w:pPr>
        <w:jc w:val="center"/>
        <w:rPr>
          <w:b/>
        </w:rPr>
      </w:pPr>
      <w:r>
        <w:rPr>
          <w:b/>
        </w:rPr>
        <w:t xml:space="preserve">регистрации уведомлений о возникшем конфликте интересов или о возможности его возникновения, представленных работниками  </w:t>
      </w:r>
    </w:p>
    <w:p w:rsidR="003973C2" w:rsidRDefault="003973C2" w:rsidP="00944109">
      <w:pPr>
        <w:jc w:val="center"/>
        <w:rPr>
          <w:b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1"/>
        <w:gridCol w:w="1417"/>
        <w:gridCol w:w="1843"/>
        <w:gridCol w:w="1417"/>
        <w:gridCol w:w="1276"/>
        <w:gridCol w:w="2126"/>
        <w:gridCol w:w="1296"/>
      </w:tblGrid>
      <w:tr w:rsidR="003973C2" w:rsidTr="000D1B35">
        <w:trPr>
          <w:trHeight w:val="1462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r>
              <w:rPr>
                <w:sz w:val="22"/>
                <w:szCs w:val="22"/>
              </w:rPr>
              <w:t>№ п</w:t>
            </w:r>
            <w: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1"/>
                <w:szCs w:val="21"/>
              </w:rPr>
              <w:t>Дата и время принятия уведомления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1"/>
                <w:szCs w:val="21"/>
              </w:rPr>
              <w:t>ФИО работника, обратившегося с уведомлением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1"/>
                <w:szCs w:val="21"/>
              </w:rPr>
              <w:t>Дата и время передачи уведомления работодателю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1"/>
                <w:szCs w:val="21"/>
              </w:rPr>
              <w:t>Краткое содержание уведомления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1"/>
                <w:szCs w:val="21"/>
              </w:rPr>
              <w:t>ФИО и подпись сотрудника, зарегистрировавшего уведомление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1"/>
                <w:szCs w:val="21"/>
              </w:rPr>
              <w:t>Примечание</w:t>
            </w:r>
          </w:p>
        </w:tc>
      </w:tr>
      <w:tr w:rsidR="003973C2" w:rsidTr="000D1B35">
        <w:trPr>
          <w:trHeight w:val="304"/>
        </w:trPr>
        <w:tc>
          <w:tcPr>
            <w:tcW w:w="44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9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C2" w:rsidRDefault="003973C2" w:rsidP="000D1B35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3973C2" w:rsidRDefault="003973C2" w:rsidP="00944109">
      <w:pPr>
        <w:jc w:val="both"/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 w:rsidP="00944109">
      <w:pPr>
        <w:jc w:val="both"/>
        <w:rPr>
          <w:sz w:val="23"/>
          <w:szCs w:val="23"/>
        </w:rPr>
      </w:pPr>
    </w:p>
    <w:p w:rsidR="003973C2" w:rsidRDefault="003973C2"/>
    <w:sectPr w:rsidR="003973C2" w:rsidSect="00086E8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B0C"/>
    <w:rsid w:val="00086E84"/>
    <w:rsid w:val="000D1B35"/>
    <w:rsid w:val="00257E31"/>
    <w:rsid w:val="00273B0C"/>
    <w:rsid w:val="002E533B"/>
    <w:rsid w:val="003973C2"/>
    <w:rsid w:val="00474ED9"/>
    <w:rsid w:val="0053332B"/>
    <w:rsid w:val="005B0B7A"/>
    <w:rsid w:val="008D50C6"/>
    <w:rsid w:val="00913C86"/>
    <w:rsid w:val="00944109"/>
    <w:rsid w:val="00A05480"/>
    <w:rsid w:val="00B27B2A"/>
    <w:rsid w:val="00B302EE"/>
    <w:rsid w:val="00B94437"/>
    <w:rsid w:val="00C4064C"/>
    <w:rsid w:val="00DB7B8B"/>
    <w:rsid w:val="00E034CB"/>
    <w:rsid w:val="00E4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09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44109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B944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4437"/>
    <w:rPr>
      <w:rFonts w:ascii="Segoe U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ШЕВЕЛЕВО</cp:lastModifiedBy>
  <cp:revision>11</cp:revision>
  <cp:lastPrinted>2017-12-20T10:49:00Z</cp:lastPrinted>
  <dcterms:created xsi:type="dcterms:W3CDTF">2017-11-07T07:25:00Z</dcterms:created>
  <dcterms:modified xsi:type="dcterms:W3CDTF">2020-09-30T09:43:00Z</dcterms:modified>
</cp:coreProperties>
</file>