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4" w:rsidRPr="00624D3F" w:rsidRDefault="00A64874" w:rsidP="00123113">
      <w:pPr>
        <w:jc w:val="center"/>
        <w:rPr>
          <w:rFonts w:ascii="Arial" w:hAnsi="Arial" w:cs="Arial"/>
          <w:b/>
          <w:sz w:val="32"/>
          <w:szCs w:val="32"/>
        </w:rPr>
      </w:pPr>
      <w:r w:rsidRPr="00624D3F">
        <w:rPr>
          <w:rFonts w:ascii="Arial" w:hAnsi="Arial" w:cs="Arial"/>
          <w:b/>
          <w:sz w:val="32"/>
          <w:szCs w:val="32"/>
        </w:rPr>
        <w:t>АДМИНИСТРАЦИЯ</w:t>
      </w:r>
    </w:p>
    <w:p w:rsidR="00A64874" w:rsidRPr="00624D3F" w:rsidRDefault="00A64874" w:rsidP="00123113">
      <w:pPr>
        <w:jc w:val="center"/>
        <w:rPr>
          <w:rFonts w:ascii="Arial" w:hAnsi="Arial" w:cs="Arial"/>
          <w:b/>
          <w:sz w:val="32"/>
          <w:szCs w:val="32"/>
        </w:rPr>
      </w:pPr>
      <w:r w:rsidRPr="00624D3F">
        <w:rPr>
          <w:rFonts w:ascii="Arial" w:hAnsi="Arial" w:cs="Arial"/>
          <w:b/>
          <w:sz w:val="32"/>
          <w:szCs w:val="32"/>
        </w:rPr>
        <w:t xml:space="preserve"> </w:t>
      </w:r>
      <w:r w:rsidR="00246F52">
        <w:rPr>
          <w:rFonts w:ascii="Arial" w:hAnsi="Arial" w:cs="Arial"/>
          <w:b/>
          <w:sz w:val="32"/>
          <w:szCs w:val="32"/>
        </w:rPr>
        <w:t>ШЕВЕЛЕВСКОГО</w:t>
      </w:r>
      <w:r w:rsidRPr="00624D3F">
        <w:rPr>
          <w:rFonts w:ascii="Arial" w:hAnsi="Arial" w:cs="Arial"/>
          <w:b/>
          <w:sz w:val="32"/>
          <w:szCs w:val="32"/>
        </w:rPr>
        <w:t xml:space="preserve"> СЕЛЬСОВЕТА </w:t>
      </w:r>
    </w:p>
    <w:p w:rsidR="00123113" w:rsidRPr="00624D3F" w:rsidRDefault="00A64874" w:rsidP="00123113">
      <w:pPr>
        <w:jc w:val="center"/>
        <w:rPr>
          <w:rFonts w:ascii="Arial" w:hAnsi="Arial" w:cs="Arial"/>
          <w:b/>
          <w:sz w:val="32"/>
          <w:szCs w:val="32"/>
        </w:rPr>
      </w:pPr>
      <w:r w:rsidRPr="00624D3F">
        <w:rPr>
          <w:rFonts w:ascii="Arial" w:hAnsi="Arial" w:cs="Arial"/>
          <w:b/>
          <w:sz w:val="32"/>
          <w:szCs w:val="32"/>
        </w:rPr>
        <w:t>О</w:t>
      </w:r>
      <w:r w:rsidR="00624D3F" w:rsidRPr="00624D3F">
        <w:rPr>
          <w:rFonts w:ascii="Arial" w:hAnsi="Arial" w:cs="Arial"/>
          <w:b/>
          <w:sz w:val="32"/>
          <w:szCs w:val="32"/>
        </w:rPr>
        <w:t xml:space="preserve">БОЯНСКОГО РАЙОНА </w:t>
      </w:r>
    </w:p>
    <w:p w:rsidR="00A64874" w:rsidRPr="00624D3F" w:rsidRDefault="00A64874" w:rsidP="00123113">
      <w:pPr>
        <w:jc w:val="center"/>
        <w:rPr>
          <w:rFonts w:ascii="Arial" w:hAnsi="Arial" w:cs="Arial"/>
          <w:b/>
          <w:sz w:val="32"/>
          <w:szCs w:val="32"/>
        </w:rPr>
      </w:pPr>
    </w:p>
    <w:p w:rsidR="00123113" w:rsidRPr="00624D3F" w:rsidRDefault="00123113" w:rsidP="00123113">
      <w:pPr>
        <w:tabs>
          <w:tab w:val="left" w:pos="4536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624D3F">
        <w:rPr>
          <w:rFonts w:ascii="Arial" w:hAnsi="Arial" w:cs="Arial"/>
          <w:b/>
          <w:sz w:val="32"/>
          <w:szCs w:val="32"/>
        </w:rPr>
        <w:t>ПОСТАНОВЛЕНИЕ</w:t>
      </w:r>
    </w:p>
    <w:p w:rsidR="00624D3F" w:rsidRPr="00624D3F" w:rsidRDefault="00624D3F" w:rsidP="00123113">
      <w:pPr>
        <w:tabs>
          <w:tab w:val="left" w:pos="4536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</w:p>
    <w:p w:rsidR="00624D3F" w:rsidRPr="00624D3F" w:rsidRDefault="00246F52" w:rsidP="00123113">
      <w:pPr>
        <w:tabs>
          <w:tab w:val="left" w:pos="4536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 мая</w:t>
      </w:r>
      <w:r w:rsidR="00624D3F" w:rsidRPr="00624D3F">
        <w:rPr>
          <w:rFonts w:ascii="Arial" w:hAnsi="Arial" w:cs="Arial"/>
          <w:b/>
          <w:sz w:val="32"/>
          <w:szCs w:val="32"/>
        </w:rPr>
        <w:t xml:space="preserve"> 2020 года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№24</w:t>
      </w:r>
    </w:p>
    <w:p w:rsidR="00A64874" w:rsidRPr="00624D3F" w:rsidRDefault="00A64874" w:rsidP="00123113">
      <w:pPr>
        <w:tabs>
          <w:tab w:val="left" w:pos="4536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</w:p>
    <w:p w:rsidR="005261C7" w:rsidRPr="00624D3F" w:rsidRDefault="00D155FC" w:rsidP="00123113">
      <w:pPr>
        <w:tabs>
          <w:tab w:val="left" w:pos="4536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624D3F">
        <w:rPr>
          <w:rFonts w:ascii="Arial" w:hAnsi="Arial" w:cs="Arial"/>
          <w:b/>
          <w:spacing w:val="-1"/>
          <w:sz w:val="32"/>
          <w:szCs w:val="32"/>
        </w:rPr>
        <w:t xml:space="preserve">ОБ УТВЕРЖДЕНИИ </w:t>
      </w:r>
      <w:r w:rsidR="00123113" w:rsidRPr="00624D3F">
        <w:rPr>
          <w:rFonts w:ascii="Arial" w:hAnsi="Arial" w:cs="Arial"/>
          <w:b/>
          <w:spacing w:val="-1"/>
          <w:sz w:val="32"/>
          <w:szCs w:val="32"/>
        </w:rPr>
        <w:t>ПОРЯД</w:t>
      </w:r>
      <w:r w:rsidRPr="00624D3F">
        <w:rPr>
          <w:rFonts w:ascii="Arial" w:hAnsi="Arial" w:cs="Arial"/>
          <w:b/>
          <w:spacing w:val="-1"/>
          <w:sz w:val="32"/>
          <w:szCs w:val="32"/>
        </w:rPr>
        <w:t>КА</w:t>
      </w:r>
      <w:r w:rsidR="00123113" w:rsidRPr="00624D3F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="00123113" w:rsidRPr="00624D3F">
        <w:rPr>
          <w:rFonts w:ascii="Arial" w:hAnsi="Arial" w:cs="Arial"/>
          <w:b/>
          <w:sz w:val="32"/>
          <w:szCs w:val="32"/>
        </w:rPr>
        <w:t xml:space="preserve">ИСПОЛНЕНИЯ БЮДЖЕТА ПО РАСХОДАМ И ИСТОЧНИКАМ ФИНАНСИРОВАНИЯ ДЕФИЦИТА БЮДЖЕТА </w:t>
      </w:r>
      <w:r w:rsidR="00246F52">
        <w:rPr>
          <w:rFonts w:ascii="Arial" w:hAnsi="Arial" w:cs="Arial"/>
          <w:b/>
          <w:sz w:val="32"/>
          <w:szCs w:val="32"/>
        </w:rPr>
        <w:t>ШЕВЕЛЕВСКОГО</w:t>
      </w:r>
      <w:r w:rsidR="00A64874" w:rsidRPr="00624D3F">
        <w:rPr>
          <w:rFonts w:ascii="Arial" w:hAnsi="Arial" w:cs="Arial"/>
          <w:b/>
          <w:sz w:val="32"/>
          <w:szCs w:val="32"/>
        </w:rPr>
        <w:t xml:space="preserve"> СЕЛЬСОВЕТА ОБОЯНСКОГО РАЙОНА КУРСКОЙ ОБЛАСТИ</w:t>
      </w:r>
    </w:p>
    <w:p w:rsidR="005261C7" w:rsidRPr="00123113" w:rsidRDefault="005261C7" w:rsidP="005261C7">
      <w:pPr>
        <w:shd w:val="clear" w:color="auto" w:fill="FFFFFF"/>
        <w:tabs>
          <w:tab w:val="left" w:pos="4253"/>
        </w:tabs>
        <w:ind w:right="5876" w:firstLine="567"/>
        <w:jc w:val="both"/>
        <w:rPr>
          <w:rFonts w:ascii="Arial" w:hAnsi="Arial" w:cs="Arial"/>
        </w:rPr>
      </w:pPr>
    </w:p>
    <w:p w:rsidR="00501771" w:rsidRPr="00B12D6A" w:rsidRDefault="002F7E08" w:rsidP="00501771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01771">
        <w:rPr>
          <w:rFonts w:ascii="Arial" w:hAnsi="Arial" w:cs="Arial"/>
          <w:sz w:val="24"/>
          <w:szCs w:val="24"/>
          <w:lang w:val="ru-RU"/>
        </w:rPr>
        <w:t>В соответствии со ст. 219</w:t>
      </w:r>
      <w:r w:rsidR="005261C7" w:rsidRPr="00501771">
        <w:rPr>
          <w:rFonts w:ascii="Arial" w:hAnsi="Arial" w:cs="Arial"/>
          <w:sz w:val="24"/>
          <w:szCs w:val="24"/>
          <w:lang w:val="ru-RU"/>
        </w:rPr>
        <w:t xml:space="preserve"> Бюджетного кодекса Российской Федерации, Уставом </w:t>
      </w:r>
      <w:r w:rsidR="00123113" w:rsidRPr="00501771">
        <w:rPr>
          <w:rFonts w:ascii="Arial" w:hAnsi="Arial" w:cs="Arial"/>
          <w:sz w:val="24"/>
          <w:szCs w:val="24"/>
          <w:lang w:val="ru-RU"/>
        </w:rPr>
        <w:t>м</w:t>
      </w:r>
      <w:r w:rsidR="005261C7" w:rsidRPr="00501771">
        <w:rPr>
          <w:rFonts w:ascii="Arial" w:hAnsi="Arial" w:cs="Arial"/>
          <w:sz w:val="24"/>
          <w:szCs w:val="24"/>
          <w:lang w:val="ru-RU"/>
        </w:rPr>
        <w:t>униципального образования «</w:t>
      </w:r>
      <w:r w:rsidR="00D72D54">
        <w:rPr>
          <w:rFonts w:ascii="Arial" w:hAnsi="Arial" w:cs="Arial"/>
          <w:sz w:val="24"/>
          <w:szCs w:val="24"/>
          <w:lang w:val="ru-RU"/>
        </w:rPr>
        <w:t>Шевелевский</w:t>
      </w:r>
      <w:r w:rsidR="00A64874">
        <w:rPr>
          <w:rFonts w:ascii="Arial" w:hAnsi="Arial" w:cs="Arial"/>
          <w:sz w:val="24"/>
          <w:szCs w:val="24"/>
          <w:lang w:val="ru-RU"/>
        </w:rPr>
        <w:t xml:space="preserve"> сельсовет</w:t>
      </w:r>
      <w:r w:rsidR="005261C7" w:rsidRPr="00501771">
        <w:rPr>
          <w:rFonts w:ascii="Arial" w:hAnsi="Arial" w:cs="Arial"/>
          <w:sz w:val="24"/>
          <w:szCs w:val="24"/>
          <w:lang w:val="ru-RU"/>
        </w:rPr>
        <w:t>»</w:t>
      </w:r>
      <w:r w:rsidR="00A64874">
        <w:rPr>
          <w:rFonts w:ascii="Arial" w:hAnsi="Arial" w:cs="Arial"/>
          <w:sz w:val="24"/>
          <w:szCs w:val="24"/>
          <w:lang w:val="ru-RU"/>
        </w:rPr>
        <w:t xml:space="preserve"> Обоянского района Курской области</w:t>
      </w:r>
      <w:r w:rsidR="005261C7" w:rsidRPr="00501771">
        <w:rPr>
          <w:rFonts w:ascii="Arial" w:hAnsi="Arial" w:cs="Arial"/>
          <w:sz w:val="24"/>
          <w:szCs w:val="24"/>
          <w:lang w:val="ru-RU"/>
        </w:rPr>
        <w:t>,</w:t>
      </w:r>
      <w:r w:rsidR="005261C7" w:rsidRPr="00501771">
        <w:rPr>
          <w:rFonts w:ascii="Arial" w:hAnsi="Arial" w:cs="Arial"/>
          <w:lang w:val="ru-RU"/>
        </w:rPr>
        <w:t xml:space="preserve"> </w:t>
      </w:r>
      <w:r w:rsidR="00501771" w:rsidRPr="00B12D6A">
        <w:rPr>
          <w:rFonts w:ascii="Arial" w:hAnsi="Arial" w:cs="Arial"/>
          <w:sz w:val="24"/>
          <w:szCs w:val="24"/>
          <w:lang w:val="ru-RU" w:eastAsia="ru-RU"/>
        </w:rPr>
        <w:t xml:space="preserve">Положением о бюджетном процессе в </w:t>
      </w:r>
      <w:r w:rsidR="00D72D54">
        <w:rPr>
          <w:rFonts w:ascii="Arial" w:hAnsi="Arial" w:cs="Arial"/>
          <w:sz w:val="24"/>
          <w:szCs w:val="24"/>
          <w:lang w:val="ru-RU" w:eastAsia="ru-RU"/>
        </w:rPr>
        <w:t>Шевелевском</w:t>
      </w:r>
      <w:r w:rsidR="00A64874">
        <w:rPr>
          <w:rFonts w:ascii="Arial" w:hAnsi="Arial" w:cs="Arial"/>
          <w:sz w:val="24"/>
          <w:szCs w:val="24"/>
          <w:lang w:val="ru-RU" w:eastAsia="ru-RU"/>
        </w:rPr>
        <w:t xml:space="preserve"> сельсовете Обоянского района</w:t>
      </w:r>
      <w:r w:rsidR="00501771" w:rsidRPr="00B12D6A">
        <w:rPr>
          <w:rFonts w:ascii="Arial" w:hAnsi="Arial" w:cs="Arial"/>
          <w:sz w:val="24"/>
          <w:szCs w:val="24"/>
          <w:lang w:val="ru-RU" w:eastAsia="ru-RU"/>
        </w:rPr>
        <w:t xml:space="preserve">, утвержденным решением </w:t>
      </w:r>
      <w:r w:rsidR="00A64874">
        <w:rPr>
          <w:rFonts w:ascii="Arial" w:hAnsi="Arial" w:cs="Arial"/>
          <w:sz w:val="24"/>
          <w:szCs w:val="24"/>
          <w:lang w:val="ru-RU" w:eastAsia="ru-RU"/>
        </w:rPr>
        <w:t xml:space="preserve">Собрания депутатов </w:t>
      </w:r>
      <w:r w:rsidR="00246F52">
        <w:rPr>
          <w:rFonts w:ascii="Arial" w:hAnsi="Arial" w:cs="Arial"/>
          <w:sz w:val="24"/>
          <w:szCs w:val="24"/>
          <w:lang w:val="ru-RU" w:eastAsia="ru-RU"/>
        </w:rPr>
        <w:t>Шевелевского</w:t>
      </w:r>
      <w:r w:rsidR="00A64874">
        <w:rPr>
          <w:rFonts w:ascii="Arial" w:hAnsi="Arial" w:cs="Arial"/>
          <w:sz w:val="24"/>
          <w:szCs w:val="24"/>
          <w:lang w:val="ru-RU" w:eastAsia="ru-RU"/>
        </w:rPr>
        <w:t xml:space="preserve"> сельсовета Обоянского района Курской области</w:t>
      </w:r>
      <w:r w:rsidR="00501771" w:rsidRPr="00B12D6A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8304A9">
        <w:rPr>
          <w:rFonts w:ascii="Arial" w:hAnsi="Arial" w:cs="Arial"/>
          <w:sz w:val="24"/>
          <w:szCs w:val="24"/>
          <w:lang w:val="ru-RU" w:eastAsia="ru-RU"/>
        </w:rPr>
        <w:t>14</w:t>
      </w:r>
      <w:r w:rsidR="00501771" w:rsidRPr="00B12D6A">
        <w:rPr>
          <w:rFonts w:ascii="Arial" w:hAnsi="Arial" w:cs="Arial"/>
          <w:sz w:val="24"/>
          <w:szCs w:val="24"/>
          <w:lang w:val="ru-RU"/>
        </w:rPr>
        <w:t>.</w:t>
      </w:r>
      <w:r w:rsidR="008304A9">
        <w:rPr>
          <w:rFonts w:ascii="Arial" w:hAnsi="Arial" w:cs="Arial"/>
          <w:sz w:val="24"/>
          <w:szCs w:val="24"/>
          <w:lang w:val="ru-RU"/>
        </w:rPr>
        <w:t>11</w:t>
      </w:r>
      <w:r w:rsidR="00501771" w:rsidRPr="00B12D6A">
        <w:rPr>
          <w:rFonts w:ascii="Arial" w:hAnsi="Arial" w:cs="Arial"/>
          <w:sz w:val="24"/>
          <w:szCs w:val="24"/>
          <w:lang w:val="ru-RU"/>
        </w:rPr>
        <w:t>.20</w:t>
      </w:r>
      <w:r w:rsidR="00A64874">
        <w:rPr>
          <w:rFonts w:ascii="Arial" w:hAnsi="Arial" w:cs="Arial"/>
          <w:sz w:val="24"/>
          <w:szCs w:val="24"/>
          <w:lang w:val="ru-RU"/>
        </w:rPr>
        <w:t>15</w:t>
      </w:r>
      <w:r w:rsidR="00501771" w:rsidRPr="00B12D6A">
        <w:rPr>
          <w:rFonts w:ascii="Arial" w:hAnsi="Arial" w:cs="Arial"/>
          <w:sz w:val="24"/>
          <w:szCs w:val="24"/>
          <w:lang w:val="ru-RU"/>
        </w:rPr>
        <w:t xml:space="preserve"> №</w:t>
      </w:r>
      <w:r w:rsidR="008304A9">
        <w:rPr>
          <w:rFonts w:ascii="Arial" w:hAnsi="Arial" w:cs="Arial"/>
          <w:sz w:val="24"/>
          <w:szCs w:val="24"/>
          <w:lang w:val="ru-RU"/>
        </w:rPr>
        <w:t xml:space="preserve"> 41/149</w:t>
      </w:r>
      <w:r w:rsidR="00EF7922">
        <w:rPr>
          <w:rFonts w:ascii="Arial" w:hAnsi="Arial" w:cs="Arial"/>
          <w:sz w:val="24"/>
          <w:szCs w:val="24"/>
          <w:lang w:val="ru-RU"/>
        </w:rPr>
        <w:t xml:space="preserve"> (в редакции от 15.04</w:t>
      </w:r>
      <w:r w:rsidR="00501771" w:rsidRPr="00B12D6A">
        <w:rPr>
          <w:rFonts w:ascii="Arial" w:hAnsi="Arial" w:cs="Arial"/>
          <w:sz w:val="24"/>
          <w:szCs w:val="24"/>
          <w:lang w:val="ru-RU"/>
        </w:rPr>
        <w:t>.20</w:t>
      </w:r>
      <w:r w:rsidR="00EF7922">
        <w:rPr>
          <w:rFonts w:ascii="Arial" w:hAnsi="Arial" w:cs="Arial"/>
          <w:sz w:val="24"/>
          <w:szCs w:val="24"/>
          <w:lang w:val="ru-RU"/>
        </w:rPr>
        <w:t>16 г. № 46/166</w:t>
      </w:r>
      <w:r w:rsidR="00501771" w:rsidRPr="00B12D6A">
        <w:rPr>
          <w:rFonts w:ascii="Arial" w:hAnsi="Arial" w:cs="Arial"/>
          <w:sz w:val="24"/>
          <w:szCs w:val="24"/>
          <w:lang w:val="ru-RU"/>
        </w:rPr>
        <w:t>),</w:t>
      </w:r>
      <w:r w:rsidR="00501771" w:rsidRPr="00B12D6A">
        <w:rPr>
          <w:rFonts w:ascii="Arial" w:hAnsi="Arial" w:cs="Arial"/>
          <w:lang w:val="ru-RU"/>
        </w:rPr>
        <w:t xml:space="preserve"> </w:t>
      </w:r>
      <w:r w:rsidR="00501771" w:rsidRPr="00B12D6A">
        <w:rPr>
          <w:rFonts w:ascii="Arial" w:hAnsi="Arial" w:cs="Arial"/>
          <w:sz w:val="24"/>
          <w:szCs w:val="24"/>
          <w:lang w:val="ru-RU" w:eastAsia="ru-RU"/>
        </w:rPr>
        <w:t xml:space="preserve">администрация </w:t>
      </w:r>
      <w:r w:rsidR="00246F52">
        <w:rPr>
          <w:rFonts w:ascii="Arial" w:hAnsi="Arial" w:cs="Arial"/>
          <w:sz w:val="24"/>
          <w:szCs w:val="24"/>
          <w:lang w:val="ru-RU" w:eastAsia="ru-RU"/>
        </w:rPr>
        <w:t>Шевелевского</w:t>
      </w:r>
      <w:r w:rsidR="00A64874">
        <w:rPr>
          <w:rFonts w:ascii="Arial" w:hAnsi="Arial" w:cs="Arial"/>
          <w:sz w:val="24"/>
          <w:szCs w:val="24"/>
          <w:lang w:val="ru-RU" w:eastAsia="ru-RU"/>
        </w:rPr>
        <w:t xml:space="preserve"> сельсовета Обоянского района Курской области</w:t>
      </w:r>
      <w:r w:rsidR="00501771">
        <w:rPr>
          <w:rFonts w:ascii="Arial" w:hAnsi="Arial" w:cs="Arial"/>
          <w:sz w:val="24"/>
          <w:szCs w:val="24"/>
          <w:lang w:val="ru-RU" w:eastAsia="ru-RU"/>
        </w:rPr>
        <w:t xml:space="preserve"> постановляет:</w:t>
      </w:r>
    </w:p>
    <w:p w:rsidR="005261C7" w:rsidRPr="00123113" w:rsidRDefault="005261C7" w:rsidP="005261C7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123113" w:rsidRDefault="005261C7" w:rsidP="0012311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23113">
        <w:rPr>
          <w:rFonts w:ascii="Arial" w:hAnsi="Arial" w:cs="Arial"/>
          <w:spacing w:val="66"/>
        </w:rPr>
        <w:t>1.</w:t>
      </w:r>
      <w:r w:rsidRPr="00123113">
        <w:rPr>
          <w:rFonts w:ascii="Arial" w:hAnsi="Arial" w:cs="Arial"/>
        </w:rPr>
        <w:t xml:space="preserve">Утвердить </w:t>
      </w:r>
      <w:r w:rsidR="002F7E08" w:rsidRPr="00123113">
        <w:rPr>
          <w:rFonts w:ascii="Arial" w:hAnsi="Arial" w:cs="Arial"/>
          <w:spacing w:val="-1"/>
        </w:rPr>
        <w:t xml:space="preserve">Порядок </w:t>
      </w:r>
      <w:r w:rsidR="002F7E08" w:rsidRPr="00123113">
        <w:rPr>
          <w:rFonts w:ascii="Arial" w:hAnsi="Arial" w:cs="Arial"/>
        </w:rPr>
        <w:t>исполнения бюджета по расходам и источникам финансирования дефицита бюджета</w:t>
      </w:r>
      <w:r w:rsidR="00123113">
        <w:rPr>
          <w:rFonts w:ascii="Arial" w:hAnsi="Arial" w:cs="Arial"/>
        </w:rPr>
        <w:t xml:space="preserve"> </w:t>
      </w:r>
      <w:r w:rsidR="00246F52">
        <w:rPr>
          <w:rFonts w:ascii="Arial" w:hAnsi="Arial" w:cs="Arial"/>
        </w:rPr>
        <w:t>Шевелевского</w:t>
      </w:r>
      <w:r w:rsidR="00A64874">
        <w:rPr>
          <w:rFonts w:ascii="Arial" w:hAnsi="Arial" w:cs="Arial"/>
        </w:rPr>
        <w:t xml:space="preserve"> сельсовета Обоянского района Курской области</w:t>
      </w:r>
      <w:r w:rsidR="002F7E08" w:rsidRPr="00123113">
        <w:rPr>
          <w:rFonts w:ascii="Arial" w:hAnsi="Arial" w:cs="Arial"/>
        </w:rPr>
        <w:t>, согласно приложению</w:t>
      </w:r>
      <w:r w:rsidRPr="00123113">
        <w:rPr>
          <w:rFonts w:ascii="Arial" w:hAnsi="Arial" w:cs="Arial"/>
        </w:rPr>
        <w:t>.</w:t>
      </w:r>
    </w:p>
    <w:p w:rsidR="00501771" w:rsidRPr="00501771" w:rsidRDefault="00501771" w:rsidP="00501771">
      <w:pPr>
        <w:ind w:firstLine="720"/>
        <w:contextualSpacing/>
        <w:jc w:val="both"/>
        <w:rPr>
          <w:rFonts w:ascii="Arial" w:hAnsi="Arial" w:cs="Arial"/>
          <w:b/>
        </w:rPr>
      </w:pPr>
      <w:r w:rsidRPr="00501771">
        <w:rPr>
          <w:rFonts w:ascii="Arial" w:hAnsi="Arial" w:cs="Arial"/>
        </w:rPr>
        <w:t xml:space="preserve">2. Опубликовать постановление на официальном сайте </w:t>
      </w:r>
      <w:r w:rsidR="00A64874">
        <w:rPr>
          <w:rFonts w:ascii="Arial" w:hAnsi="Arial" w:cs="Arial"/>
        </w:rPr>
        <w:t xml:space="preserve">Администрации </w:t>
      </w:r>
      <w:r w:rsidR="00246F52">
        <w:rPr>
          <w:rFonts w:ascii="Arial" w:hAnsi="Arial" w:cs="Arial"/>
        </w:rPr>
        <w:t>Шевелевского</w:t>
      </w:r>
      <w:r w:rsidR="00A64874">
        <w:rPr>
          <w:rFonts w:ascii="Arial" w:hAnsi="Arial" w:cs="Arial"/>
        </w:rPr>
        <w:t xml:space="preserve"> сельсовета Обоянского района Курской области</w:t>
      </w:r>
      <w:r w:rsidRPr="00501771">
        <w:rPr>
          <w:rFonts w:ascii="Arial" w:hAnsi="Arial" w:cs="Arial"/>
        </w:rPr>
        <w:t xml:space="preserve"> в сети «Интернет».</w:t>
      </w:r>
    </w:p>
    <w:p w:rsidR="00501771" w:rsidRPr="00501771" w:rsidRDefault="00501771" w:rsidP="00501771">
      <w:pPr>
        <w:ind w:firstLine="720"/>
        <w:contextualSpacing/>
        <w:jc w:val="both"/>
        <w:rPr>
          <w:rFonts w:ascii="Arial" w:hAnsi="Arial" w:cs="Arial"/>
          <w:b/>
        </w:rPr>
      </w:pPr>
      <w:r w:rsidRPr="00501771">
        <w:rPr>
          <w:rFonts w:ascii="Arial" w:hAnsi="Arial" w:cs="Arial"/>
        </w:rPr>
        <w:t>3.Настоящее постановление вступает в силу с момента опубликования.</w:t>
      </w:r>
    </w:p>
    <w:p w:rsidR="00501771" w:rsidRPr="00501771" w:rsidRDefault="00501771" w:rsidP="00501771">
      <w:pPr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</w:p>
    <w:p w:rsidR="00A64874" w:rsidRDefault="00A64874" w:rsidP="00D5450E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123113" w:rsidRDefault="00246F52" w:rsidP="00D5450E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Шевелевского</w:t>
      </w:r>
      <w:r w:rsidR="002B64E7">
        <w:rPr>
          <w:rFonts w:ascii="Arial" w:hAnsi="Arial" w:cs="Arial"/>
        </w:rPr>
        <w:t xml:space="preserve"> сельсовета</w:t>
      </w:r>
      <w:r w:rsidR="002B64E7">
        <w:rPr>
          <w:rFonts w:ascii="Arial" w:hAnsi="Arial" w:cs="Arial"/>
        </w:rPr>
        <w:tab/>
      </w:r>
      <w:r w:rsidR="002B64E7">
        <w:rPr>
          <w:rFonts w:ascii="Arial" w:hAnsi="Arial" w:cs="Arial"/>
        </w:rPr>
        <w:tab/>
        <w:t xml:space="preserve">                    </w:t>
      </w:r>
      <w:r w:rsidR="002B64E7">
        <w:rPr>
          <w:rFonts w:ascii="Arial" w:hAnsi="Arial" w:cs="Arial"/>
        </w:rPr>
        <w:tab/>
      </w:r>
      <w:r w:rsidR="002B64E7">
        <w:rPr>
          <w:rFonts w:ascii="Arial" w:hAnsi="Arial" w:cs="Arial"/>
        </w:rPr>
        <w:tab/>
        <w:t>С.Н.Филипских</w:t>
      </w:r>
    </w:p>
    <w:p w:rsidR="00123113" w:rsidRPr="00624D3F" w:rsidRDefault="00D5450E" w:rsidP="00D5450E">
      <w:pPr>
        <w:pageBreakBefore/>
        <w:jc w:val="right"/>
        <w:rPr>
          <w:color w:val="000000"/>
        </w:rPr>
      </w:pPr>
      <w:r w:rsidRPr="00624D3F">
        <w:rPr>
          <w:color w:val="000000"/>
        </w:rPr>
        <w:lastRenderedPageBreak/>
        <w:t>Приложение 1</w:t>
      </w:r>
    </w:p>
    <w:p w:rsidR="00123113" w:rsidRPr="00624D3F" w:rsidRDefault="00123113" w:rsidP="00501771">
      <w:pPr>
        <w:jc w:val="right"/>
        <w:rPr>
          <w:color w:val="000000"/>
        </w:rPr>
      </w:pPr>
      <w:r w:rsidRPr="00624D3F">
        <w:rPr>
          <w:color w:val="000000"/>
        </w:rPr>
        <w:t>к постановлению администрации</w:t>
      </w:r>
    </w:p>
    <w:p w:rsidR="00A64874" w:rsidRPr="00624D3F" w:rsidRDefault="00246F52" w:rsidP="00501771">
      <w:pPr>
        <w:jc w:val="right"/>
        <w:rPr>
          <w:color w:val="000000"/>
        </w:rPr>
      </w:pPr>
      <w:r>
        <w:rPr>
          <w:color w:val="000000"/>
        </w:rPr>
        <w:t>Шевелевского</w:t>
      </w:r>
      <w:r w:rsidR="00A64874" w:rsidRPr="00624D3F">
        <w:rPr>
          <w:color w:val="000000"/>
        </w:rPr>
        <w:t xml:space="preserve"> сельсовета </w:t>
      </w:r>
    </w:p>
    <w:p w:rsidR="00A64874" w:rsidRPr="00624D3F" w:rsidRDefault="00A64874" w:rsidP="00501771">
      <w:pPr>
        <w:jc w:val="right"/>
        <w:rPr>
          <w:color w:val="000000"/>
        </w:rPr>
      </w:pPr>
      <w:r w:rsidRPr="00624D3F">
        <w:rPr>
          <w:color w:val="000000"/>
        </w:rPr>
        <w:t xml:space="preserve">Обоянского района </w:t>
      </w:r>
    </w:p>
    <w:p w:rsidR="00123113" w:rsidRPr="00624D3F" w:rsidRDefault="00A64874" w:rsidP="00501771">
      <w:pPr>
        <w:jc w:val="right"/>
        <w:rPr>
          <w:color w:val="000000"/>
        </w:rPr>
      </w:pPr>
      <w:r w:rsidRPr="00624D3F">
        <w:rPr>
          <w:color w:val="000000"/>
        </w:rPr>
        <w:t>Курской области</w:t>
      </w:r>
    </w:p>
    <w:p w:rsidR="00123113" w:rsidRPr="00624D3F" w:rsidRDefault="00123113" w:rsidP="00501771">
      <w:pPr>
        <w:jc w:val="right"/>
      </w:pPr>
      <w:r w:rsidRPr="00624D3F">
        <w:rPr>
          <w:color w:val="000000"/>
        </w:rPr>
        <w:t xml:space="preserve">от </w:t>
      </w:r>
      <w:r w:rsidR="00EE5168">
        <w:t>22.05</w:t>
      </w:r>
      <w:r w:rsidR="00624D3F" w:rsidRPr="00624D3F">
        <w:t>.2020</w:t>
      </w:r>
      <w:r w:rsidRPr="00624D3F">
        <w:t>г. №</w:t>
      </w:r>
      <w:r w:rsidR="00EE5168">
        <w:t>24</w:t>
      </w:r>
    </w:p>
    <w:p w:rsidR="005261C7" w:rsidRPr="00624D3F" w:rsidRDefault="005261C7" w:rsidP="00D5450E">
      <w:pPr>
        <w:pStyle w:val="ConsPlusTitle"/>
        <w:widowControl/>
        <w:ind w:firstLine="709"/>
        <w:jc w:val="both"/>
        <w:outlineLvl w:val="0"/>
        <w:rPr>
          <w:rFonts w:ascii="Arial" w:hAnsi="Arial" w:cs="Arial"/>
        </w:rPr>
      </w:pPr>
    </w:p>
    <w:p w:rsidR="00123113" w:rsidRPr="00123113" w:rsidRDefault="00123113" w:rsidP="00123113">
      <w:pPr>
        <w:pStyle w:val="ConsPlusTitle"/>
        <w:widowControl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</w:t>
      </w:r>
      <w:r w:rsidRPr="00123113">
        <w:rPr>
          <w:rFonts w:ascii="Arial" w:hAnsi="Arial" w:cs="Arial"/>
          <w:sz w:val="30"/>
          <w:szCs w:val="30"/>
        </w:rPr>
        <w:t>орядок</w:t>
      </w:r>
      <w:r w:rsidR="00D5450E">
        <w:rPr>
          <w:rFonts w:ascii="Arial" w:hAnsi="Arial" w:cs="Arial"/>
          <w:sz w:val="30"/>
          <w:szCs w:val="30"/>
        </w:rPr>
        <w:t xml:space="preserve"> </w:t>
      </w:r>
      <w:r w:rsidRPr="00123113">
        <w:rPr>
          <w:rFonts w:ascii="Arial" w:hAnsi="Arial" w:cs="Arial"/>
          <w:sz w:val="30"/>
          <w:szCs w:val="30"/>
        </w:rPr>
        <w:t>исполнения бюджета по расходам и источникам финансирования</w:t>
      </w:r>
      <w:r>
        <w:rPr>
          <w:rFonts w:ascii="Arial" w:hAnsi="Arial" w:cs="Arial"/>
          <w:sz w:val="30"/>
          <w:szCs w:val="30"/>
        </w:rPr>
        <w:t xml:space="preserve"> </w:t>
      </w:r>
      <w:r w:rsidRPr="00123113">
        <w:rPr>
          <w:rFonts w:ascii="Arial" w:hAnsi="Arial" w:cs="Arial"/>
          <w:sz w:val="30"/>
          <w:szCs w:val="30"/>
        </w:rPr>
        <w:t>дефицита бюджета</w:t>
      </w:r>
      <w:r w:rsidR="00D5450E">
        <w:rPr>
          <w:rFonts w:ascii="Arial" w:hAnsi="Arial" w:cs="Arial"/>
          <w:sz w:val="30"/>
          <w:szCs w:val="30"/>
        </w:rPr>
        <w:t xml:space="preserve"> </w:t>
      </w:r>
      <w:r w:rsidR="00246F52">
        <w:rPr>
          <w:rFonts w:ascii="Arial" w:hAnsi="Arial" w:cs="Arial"/>
          <w:sz w:val="30"/>
          <w:szCs w:val="30"/>
        </w:rPr>
        <w:t>Шевелевского</w:t>
      </w:r>
      <w:r w:rsidR="00A64874">
        <w:rPr>
          <w:rFonts w:ascii="Arial" w:hAnsi="Arial" w:cs="Arial"/>
          <w:sz w:val="30"/>
          <w:szCs w:val="30"/>
        </w:rPr>
        <w:t xml:space="preserve"> сельсовета Обоянского района Курской области</w:t>
      </w:r>
    </w:p>
    <w:p w:rsidR="005C6E95" w:rsidRPr="00D5450E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6E95" w:rsidRPr="00501771" w:rsidRDefault="00123113" w:rsidP="0012311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1771">
        <w:rPr>
          <w:rFonts w:ascii="Arial" w:hAnsi="Arial" w:cs="Arial"/>
          <w:b/>
        </w:rPr>
        <w:t>1. Общие положения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1.1. Настоящий Порядок разработан в соответствии с Бюджетным кодексом РФ, </w:t>
      </w:r>
      <w:r w:rsidR="00A64874" w:rsidRPr="00B12D6A">
        <w:rPr>
          <w:rFonts w:ascii="Arial" w:hAnsi="Arial" w:cs="Arial"/>
        </w:rPr>
        <w:t xml:space="preserve">Положением о бюджетном процессе в </w:t>
      </w:r>
      <w:r w:rsidR="00D72D54">
        <w:rPr>
          <w:rFonts w:ascii="Arial" w:hAnsi="Arial" w:cs="Arial"/>
        </w:rPr>
        <w:t>Шевелевском</w:t>
      </w:r>
      <w:r w:rsidR="00A64874">
        <w:rPr>
          <w:rFonts w:ascii="Arial" w:hAnsi="Arial" w:cs="Arial"/>
        </w:rPr>
        <w:t xml:space="preserve"> сельсовете Обоянского района</w:t>
      </w:r>
      <w:r w:rsidR="00A64874" w:rsidRPr="00B12D6A">
        <w:rPr>
          <w:rFonts w:ascii="Arial" w:hAnsi="Arial" w:cs="Arial"/>
        </w:rPr>
        <w:t xml:space="preserve">, утвержденным решением </w:t>
      </w:r>
      <w:r w:rsidR="00A64874">
        <w:rPr>
          <w:rFonts w:ascii="Arial" w:hAnsi="Arial" w:cs="Arial"/>
        </w:rPr>
        <w:t xml:space="preserve">Собрания депутатов </w:t>
      </w:r>
      <w:r w:rsidR="00246F52">
        <w:rPr>
          <w:rFonts w:ascii="Arial" w:hAnsi="Arial" w:cs="Arial"/>
        </w:rPr>
        <w:t>Шевелевского</w:t>
      </w:r>
      <w:r w:rsidR="00A64874">
        <w:rPr>
          <w:rFonts w:ascii="Arial" w:hAnsi="Arial" w:cs="Arial"/>
        </w:rPr>
        <w:t xml:space="preserve"> сельсовета Обоянского района Курской области</w:t>
      </w:r>
      <w:r w:rsidR="00A64874" w:rsidRPr="00B12D6A">
        <w:rPr>
          <w:rFonts w:ascii="Arial" w:hAnsi="Arial" w:cs="Arial"/>
        </w:rPr>
        <w:t xml:space="preserve"> </w:t>
      </w:r>
      <w:r w:rsidR="00A64874">
        <w:rPr>
          <w:rFonts w:ascii="Arial" w:hAnsi="Arial" w:cs="Arial"/>
        </w:rPr>
        <w:t>27</w:t>
      </w:r>
      <w:r w:rsidR="00A64874" w:rsidRPr="00B12D6A">
        <w:rPr>
          <w:rFonts w:ascii="Arial" w:hAnsi="Arial" w:cs="Arial"/>
        </w:rPr>
        <w:t>.</w:t>
      </w:r>
      <w:r w:rsidR="00A64874">
        <w:rPr>
          <w:rFonts w:ascii="Arial" w:hAnsi="Arial" w:cs="Arial"/>
        </w:rPr>
        <w:t>10</w:t>
      </w:r>
      <w:r w:rsidR="00A64874" w:rsidRPr="00B12D6A">
        <w:rPr>
          <w:rFonts w:ascii="Arial" w:hAnsi="Arial" w:cs="Arial"/>
        </w:rPr>
        <w:t>.20</w:t>
      </w:r>
      <w:r w:rsidR="00A64874">
        <w:rPr>
          <w:rFonts w:ascii="Arial" w:hAnsi="Arial" w:cs="Arial"/>
        </w:rPr>
        <w:t>15</w:t>
      </w:r>
      <w:r w:rsidR="00A64874" w:rsidRPr="00B12D6A">
        <w:rPr>
          <w:rFonts w:ascii="Arial" w:hAnsi="Arial" w:cs="Arial"/>
        </w:rPr>
        <w:t xml:space="preserve"> №</w:t>
      </w:r>
      <w:r w:rsidR="00A64874">
        <w:rPr>
          <w:rFonts w:ascii="Arial" w:hAnsi="Arial" w:cs="Arial"/>
        </w:rPr>
        <w:t xml:space="preserve"> 24/17</w:t>
      </w:r>
      <w:r w:rsidR="00A64874" w:rsidRPr="00B12D6A">
        <w:rPr>
          <w:rFonts w:ascii="Arial" w:hAnsi="Arial" w:cs="Arial"/>
        </w:rPr>
        <w:t xml:space="preserve"> (в редакции от 27.1</w:t>
      </w:r>
      <w:r w:rsidR="00A64874">
        <w:rPr>
          <w:rFonts w:ascii="Arial" w:hAnsi="Arial" w:cs="Arial"/>
        </w:rPr>
        <w:t>0</w:t>
      </w:r>
      <w:r w:rsidR="00A64874" w:rsidRPr="00B12D6A">
        <w:rPr>
          <w:rFonts w:ascii="Arial" w:hAnsi="Arial" w:cs="Arial"/>
        </w:rPr>
        <w:t>.20</w:t>
      </w:r>
      <w:r w:rsidR="00A64874">
        <w:rPr>
          <w:rFonts w:ascii="Arial" w:hAnsi="Arial" w:cs="Arial"/>
        </w:rPr>
        <w:t>17 г. № 27/75</w:t>
      </w:r>
      <w:r w:rsidR="00A64874" w:rsidRPr="00B12D6A">
        <w:rPr>
          <w:rFonts w:ascii="Arial" w:hAnsi="Arial" w:cs="Arial"/>
        </w:rPr>
        <w:t>)</w:t>
      </w:r>
      <w:r w:rsidR="00501771" w:rsidRPr="00B12D6A">
        <w:rPr>
          <w:rFonts w:ascii="Arial" w:hAnsi="Arial" w:cs="Arial"/>
        </w:rPr>
        <w:t>,</w:t>
      </w:r>
      <w:r w:rsidR="00123113" w:rsidRPr="00501771">
        <w:rPr>
          <w:rFonts w:ascii="Arial" w:hAnsi="Arial" w:cs="Arial"/>
        </w:rPr>
        <w:t xml:space="preserve"> </w:t>
      </w:r>
      <w:r w:rsidRPr="00501771">
        <w:rPr>
          <w:rFonts w:ascii="Arial" w:hAnsi="Arial" w:cs="Arial"/>
        </w:rPr>
        <w:t>и устанавливает порядок исполнения бюджета</w:t>
      </w:r>
      <w:r w:rsidR="002F7E08" w:rsidRPr="00501771">
        <w:rPr>
          <w:rFonts w:ascii="Arial" w:hAnsi="Arial" w:cs="Arial"/>
        </w:rPr>
        <w:t xml:space="preserve"> </w:t>
      </w:r>
      <w:r w:rsidR="00246F52">
        <w:rPr>
          <w:rFonts w:ascii="Arial" w:hAnsi="Arial" w:cs="Arial"/>
        </w:rPr>
        <w:t>Шевелевского</w:t>
      </w:r>
      <w:r w:rsidR="00A64874">
        <w:rPr>
          <w:rFonts w:ascii="Arial" w:hAnsi="Arial" w:cs="Arial"/>
        </w:rPr>
        <w:t xml:space="preserve"> сельсовета Обоянского района Курской области</w:t>
      </w:r>
      <w:r w:rsidRPr="00501771">
        <w:rPr>
          <w:rFonts w:ascii="Arial" w:hAnsi="Arial" w:cs="Arial"/>
        </w:rPr>
        <w:t xml:space="preserve"> по расходам и источникам финансирования дефицита бюджета на очередной финансовый год.</w:t>
      </w:r>
    </w:p>
    <w:p w:rsidR="00F364CC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1.2. Исполнение бюджета</w:t>
      </w:r>
      <w:r w:rsidR="002F7E08" w:rsidRPr="00501771">
        <w:rPr>
          <w:rFonts w:ascii="Arial" w:hAnsi="Arial" w:cs="Arial"/>
        </w:rPr>
        <w:t xml:space="preserve"> </w:t>
      </w:r>
      <w:r w:rsidR="00246F52">
        <w:rPr>
          <w:rFonts w:ascii="Arial" w:hAnsi="Arial" w:cs="Arial"/>
        </w:rPr>
        <w:t>Шевелевского</w:t>
      </w:r>
      <w:r w:rsidR="00A64874">
        <w:rPr>
          <w:rFonts w:ascii="Arial" w:hAnsi="Arial" w:cs="Arial"/>
        </w:rPr>
        <w:t xml:space="preserve"> сельсовета Обоянского района Курской области</w:t>
      </w:r>
      <w:r w:rsidR="007E7123" w:rsidRPr="00501771">
        <w:rPr>
          <w:rFonts w:ascii="Arial" w:hAnsi="Arial" w:cs="Arial"/>
        </w:rPr>
        <w:t xml:space="preserve"> </w:t>
      </w:r>
      <w:r w:rsidR="00287594">
        <w:rPr>
          <w:rFonts w:ascii="Arial" w:hAnsi="Arial" w:cs="Arial"/>
        </w:rPr>
        <w:t xml:space="preserve">(далее по тексту – бюджет </w:t>
      </w:r>
      <w:r w:rsidR="002F7E08" w:rsidRPr="00501771">
        <w:rPr>
          <w:rFonts w:ascii="Arial" w:hAnsi="Arial" w:cs="Arial"/>
        </w:rPr>
        <w:t>поселения)</w:t>
      </w:r>
      <w:r w:rsidRPr="00501771">
        <w:rPr>
          <w:rFonts w:ascii="Arial" w:hAnsi="Arial" w:cs="Arial"/>
        </w:rPr>
        <w:t xml:space="preserve"> по расходам осуществляется гл</w:t>
      </w:r>
      <w:r w:rsidR="00F364CC" w:rsidRPr="00501771">
        <w:rPr>
          <w:rFonts w:ascii="Arial" w:hAnsi="Arial" w:cs="Arial"/>
        </w:rPr>
        <w:t xml:space="preserve">авными распорядителями средств </w:t>
      </w:r>
      <w:r w:rsidRPr="00501771">
        <w:rPr>
          <w:rFonts w:ascii="Arial" w:hAnsi="Arial" w:cs="Arial"/>
        </w:rPr>
        <w:t>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и получателями средств 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>, не подведомственными главным распорядителям средств 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>. Исполнение бюджета по источникам финансирования дефицита 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осуществляется главными администраторами источников финансирования дефицита бюджета. 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1.3. Расходы бюджета за счет целевых средств федерального</w:t>
      </w:r>
      <w:r w:rsidR="00F364CC" w:rsidRPr="00501771">
        <w:rPr>
          <w:rFonts w:ascii="Arial" w:hAnsi="Arial" w:cs="Arial"/>
        </w:rPr>
        <w:t>, областного и районного</w:t>
      </w:r>
      <w:r w:rsidRPr="00501771">
        <w:rPr>
          <w:rFonts w:ascii="Arial" w:hAnsi="Arial" w:cs="Arial"/>
        </w:rPr>
        <w:t xml:space="preserve"> бюджета (субсидии, субвенции) осуществляются путем открытия лицевых счетов главным распорядителям сре</w:t>
      </w:r>
      <w:r w:rsidR="00F364CC" w:rsidRPr="00501771">
        <w:rPr>
          <w:rFonts w:ascii="Arial" w:hAnsi="Arial" w:cs="Arial"/>
        </w:rPr>
        <w:t xml:space="preserve">дств </w:t>
      </w:r>
      <w:r w:rsidRPr="00501771">
        <w:rPr>
          <w:rFonts w:ascii="Arial" w:hAnsi="Arial" w:cs="Arial"/>
        </w:rPr>
        <w:t>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и получателям средств бюджета </w:t>
      </w:r>
      <w:r w:rsidR="00F364CC" w:rsidRPr="00501771">
        <w:rPr>
          <w:rFonts w:ascii="Arial" w:hAnsi="Arial" w:cs="Arial"/>
        </w:rPr>
        <w:t xml:space="preserve">поселения </w:t>
      </w:r>
      <w:r w:rsidRPr="00501771">
        <w:rPr>
          <w:rFonts w:ascii="Arial" w:hAnsi="Arial" w:cs="Arial"/>
        </w:rPr>
        <w:t xml:space="preserve">в Управлении Федерального казначейства по </w:t>
      </w:r>
      <w:r w:rsidR="00287594">
        <w:rPr>
          <w:rFonts w:ascii="Arial" w:hAnsi="Arial" w:cs="Arial"/>
        </w:rPr>
        <w:t>Курской</w:t>
      </w:r>
      <w:r w:rsidRPr="00501771">
        <w:rPr>
          <w:rFonts w:ascii="Arial" w:hAnsi="Arial" w:cs="Arial"/>
        </w:rPr>
        <w:t xml:space="preserve"> области</w:t>
      </w:r>
      <w:r w:rsidR="00F364CC" w:rsidRPr="00501771">
        <w:rPr>
          <w:rFonts w:ascii="Arial" w:hAnsi="Arial" w:cs="Arial"/>
        </w:rPr>
        <w:t xml:space="preserve"> </w:t>
      </w:r>
      <w:r w:rsidRPr="00501771">
        <w:rPr>
          <w:rFonts w:ascii="Arial" w:hAnsi="Arial" w:cs="Arial"/>
        </w:rPr>
        <w:t>(далее по тексту - УФК).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1.4. В целях организации основных этапов исполнения бюджета по расходам и источникам финансирования дефицита бюджета, осуществления предварительного контроля за расходованием бюджетных средств, учета ассигнований, лимитов бюджетных обязательств и расходов в автоматизированной системе открываются и ведутся лицевые счета главных распорядителей средств 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(далее - ГРБС), получателей средств 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(далее - бюджетополучатели), администраторов источников финансирования дефицита бюджета (далее - администратор источников).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6E95" w:rsidRPr="00501771" w:rsidRDefault="007E7123" w:rsidP="007E712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1771">
        <w:rPr>
          <w:rFonts w:ascii="Arial" w:hAnsi="Arial" w:cs="Arial"/>
          <w:b/>
        </w:rPr>
        <w:t>2. Принятие бюджетных обязательств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2.1. Бюджетополучатель принимает бюджетные обязательства за счет средств 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в пределах доведенных до него в текущем финансовом году лимитов бюджетных обязательств.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2.2. Расходные обязательства - обусловленные законом, иным нормативным правовым актом, договором или соглашением обязанности </w:t>
      </w:r>
      <w:r w:rsidR="00F364CC" w:rsidRPr="00501771">
        <w:rPr>
          <w:rFonts w:ascii="Arial" w:hAnsi="Arial" w:cs="Arial"/>
        </w:rPr>
        <w:t>муниципального образования</w:t>
      </w:r>
      <w:r w:rsidRPr="00501771">
        <w:rPr>
          <w:rFonts w:ascii="Arial" w:hAnsi="Arial" w:cs="Arial"/>
        </w:rPr>
        <w:t xml:space="preserve"> или действующего от его имени бюджетного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2.3. Бюджетополучатель принимает бюджетные обязательства 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6E95" w:rsidRPr="00501771" w:rsidRDefault="007E7123" w:rsidP="007E712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1771">
        <w:rPr>
          <w:rFonts w:ascii="Arial" w:hAnsi="Arial" w:cs="Arial"/>
          <w:b/>
        </w:rPr>
        <w:t>3. Подтверждение денежных обязательств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3.1. Бюджетополучатель, администратор источников обязан уплатить бюджету, физическому лицу и юри</w:t>
      </w:r>
      <w:r w:rsidR="00F364CC" w:rsidRPr="00501771">
        <w:rPr>
          <w:rFonts w:ascii="Arial" w:hAnsi="Arial" w:cs="Arial"/>
        </w:rPr>
        <w:t xml:space="preserve">дическому лицу за счет средств </w:t>
      </w:r>
      <w:r w:rsidRPr="00501771">
        <w:rPr>
          <w:rFonts w:ascii="Arial" w:hAnsi="Arial" w:cs="Arial"/>
        </w:rPr>
        <w:t>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определенные денежные средства в соответствии с выполненными условиями гражданско-правовой сделки, заключенной в рамках его бюджетных полномочий, или в соответствии с положениями закона, иного правового акта, условиями договора или соглашения.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3.2. Бюджетополучатель, администратор источников подтверждает обязан</w:t>
      </w:r>
      <w:r w:rsidR="00F364CC" w:rsidRPr="00501771">
        <w:rPr>
          <w:rFonts w:ascii="Arial" w:hAnsi="Arial" w:cs="Arial"/>
        </w:rPr>
        <w:t xml:space="preserve">ность оплатить за счет средств </w:t>
      </w:r>
      <w:r w:rsidRPr="00501771">
        <w:rPr>
          <w:rFonts w:ascii="Arial" w:hAnsi="Arial" w:cs="Arial"/>
        </w:rPr>
        <w:t>бюджета</w:t>
      </w:r>
      <w:r w:rsidR="00F364CC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денежные обязательства в соответствии с платежными и иными документами путем формирования заявки в автоматизированной системе. Заявка по форме является аналогом платежного поручения ф. 0401060 и заполняется в соответствии с требованиями Банка России по оформлению платежных поручений.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3.3. Заявка должна содержать в соответствующих полях следующую информацию: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номер, число, месяц, год составления;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вид платежа;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наименование бюджетополучателя, администратора источн</w:t>
      </w:r>
      <w:r w:rsidR="00CD7AF7" w:rsidRPr="00501771">
        <w:rPr>
          <w:rFonts w:ascii="Arial" w:hAnsi="Arial" w:cs="Arial"/>
        </w:rPr>
        <w:t>иков, номер его лицевого счета</w:t>
      </w:r>
      <w:r w:rsidRPr="00501771">
        <w:rPr>
          <w:rFonts w:ascii="Arial" w:hAnsi="Arial" w:cs="Arial"/>
        </w:rPr>
        <w:t>, идентификационный номер налогоплательщика (ИНН), код причины постановки на учет (КПП);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наименование получателя средств, в адрес которого перечисляются средства, его ИНН, КПП и банковские реквизиты;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сумму платежа, обозначенную цифрами и прописью;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очередность платежа;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вид операции;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назначение платежа с обязательным отражением предмета, наименования, номера и даты документа, подтверждающего принятие денежных обязательств (договор, контракт), а также наименования, номера и даты документа, являющегося основанием платежа (счет, счет</w:t>
      </w:r>
      <w:r w:rsidR="00703B79" w:rsidRPr="00501771">
        <w:rPr>
          <w:rFonts w:ascii="Arial" w:hAnsi="Arial" w:cs="Arial"/>
        </w:rPr>
        <w:t xml:space="preserve"> </w:t>
      </w:r>
      <w:r w:rsidRPr="00501771">
        <w:rPr>
          <w:rFonts w:ascii="Arial" w:hAnsi="Arial" w:cs="Arial"/>
        </w:rPr>
        <w:t>-</w:t>
      </w:r>
      <w:r w:rsidR="00703B79" w:rsidRPr="00501771">
        <w:rPr>
          <w:rFonts w:ascii="Arial" w:hAnsi="Arial" w:cs="Arial"/>
        </w:rPr>
        <w:t xml:space="preserve"> </w:t>
      </w:r>
      <w:r w:rsidRPr="00501771">
        <w:rPr>
          <w:rFonts w:ascii="Arial" w:hAnsi="Arial" w:cs="Arial"/>
        </w:rPr>
        <w:t>фактура, акт выполненных работ).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3.4. Заявка подписывается электронно-цифровыми подписями руководителя и главного бухгалтера или иными уполномоченными лицами и отправляется в автоматизированную систему в электронном виде.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3.5. При отсутствии технической возможности ввода заявок в автоматизированную систему бюджетополучатели представляют заявки на бумажном носителе для ввода в автоматизированную систему.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3.6. ГРБС контролируют заявки подведомственных бюджетополучателей на непревышение свободного остатка кассового плана по расходам на соответствующий месяц, целевое расходование бюджетных средств, соблюдение установленных правил расчетов, правильность указания реквизитов и кодов бюджетной классификации расходов, формируют в автоматизированной системе распоряжение на акцепт, формируют и представляют </w:t>
      </w:r>
      <w:r w:rsidR="00CD7AF7" w:rsidRPr="00501771">
        <w:rPr>
          <w:rFonts w:ascii="Arial" w:hAnsi="Arial" w:cs="Arial"/>
        </w:rPr>
        <w:t>в Уполномоченный орган</w:t>
      </w:r>
      <w:r w:rsidRPr="00501771">
        <w:rPr>
          <w:rFonts w:ascii="Arial" w:hAnsi="Arial" w:cs="Arial"/>
        </w:rPr>
        <w:t xml:space="preserve"> два экземпляра реестра заявок на бумажном носителе, подписанные руководителем ГРБС и главным бухгалтером ГРБС, заверенные печатью ГРБС.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3.7. Бюджетополучатели, не подведомственные ГРБС, администраторы источников формируют заявки в автоматизированной системе в пределах свободного остатка кассового плана по расходам на соответствующий месяц и представляют в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два экземпляра реестра заявок на бумажном носителе, подписанные руководителем и главным бухгалтером, заверенные печатью.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3.8. ГРБС и бюджетополучатели, лицевые счета которых открыты в УФК, подтверждают денежные обязательства в порядке, установленном органами УФК в соответствии с требованиями нормативных актов Министерства финансов Российской Федерации и Федерального казначейства.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6E95" w:rsidRPr="00501771" w:rsidRDefault="007E7123" w:rsidP="007E712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1771">
        <w:rPr>
          <w:rFonts w:ascii="Arial" w:hAnsi="Arial" w:cs="Arial"/>
          <w:b/>
        </w:rPr>
        <w:t>4. Санкционирование оплаты денежных обязательств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4.1. В целях осуществления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функций санкционирования оплаты денежных обязательств бюджетополучатели, администраторы источников одновременно с заявкой отправляют по факсимильной связи первичные документы, служащие основанием осуществляемых кассовых выплат.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4.2.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в течение трех рабочих дней, включая день поступления заявки, осуществляет проверку поступивших заявок на: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соответствие назначения платежа, указанного в заявке, первичным документам, приложенным к заявке и служащим основанием для расхода средств бюджета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>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правильность и полноту реквизитов, указанных в заявке и необходимых для формирования расчетных документов;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соответствие подписей и оттиска печати на реестре заявок образцам в карточке образцов подписей и оттиска печати ГРБС, бюджетополучателей и администраторов источников;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соответствие кодов бюджетной классификации, указанных в заявке, экономическому содержанию кода операций сектора государственного управления (КОСГУ), в соответствии с указаниями Минфина России по применению бюджетной классификации Российской Федерации на текущий финансовый год.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4.3. Проверке подлежат заявки, прошедшие в автоматизированной системе контроль на наличие свободного остатка кассового плана по расходам на соответствующий месяц.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4.4. Для осуществления предварительного контроля за целевым использованием средств бюджета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вправе запросить у бюджетополучателя, ГРБС, администратора источников дополнительные документы, подтверждающие денежные обязательства, факт выполненных работ, оказания услуг или поставки товаров.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4.5.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вправе отказать в исполнении заявки при следующих условиях: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превышение суммы в заявке над суммой свободного остатка кассового плана по расходам на соответствующий месяц, по соответствующей бюджетной классификации расходов, источников финансирования дефицита бюджета;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несоответствие КОСГУ, указанного в заявке, экономическому содержанию операции по расходу в соответствии с указаниями Минфина России по применению бюджетной классификации Российской Федерации на текущий финансовый год;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осуществление расходов, противоречащих действующим законам, нормативным правовым актам Российской Федерации</w:t>
      </w:r>
      <w:r w:rsidR="00CD7AF7" w:rsidRPr="00501771">
        <w:rPr>
          <w:rFonts w:ascii="Arial" w:hAnsi="Arial" w:cs="Arial"/>
        </w:rPr>
        <w:t>,</w:t>
      </w:r>
      <w:r w:rsidRPr="00501771">
        <w:rPr>
          <w:rFonts w:ascii="Arial" w:hAnsi="Arial" w:cs="Arial"/>
        </w:rPr>
        <w:t xml:space="preserve"> </w:t>
      </w:r>
      <w:r w:rsidR="00287594">
        <w:rPr>
          <w:rFonts w:ascii="Arial" w:hAnsi="Arial" w:cs="Arial"/>
        </w:rPr>
        <w:t>Курской</w:t>
      </w:r>
      <w:r w:rsidRPr="00501771">
        <w:rPr>
          <w:rFonts w:ascii="Arial" w:hAnsi="Arial" w:cs="Arial"/>
        </w:rPr>
        <w:t xml:space="preserve"> области</w:t>
      </w:r>
      <w:r w:rsidR="00CD7AF7" w:rsidRPr="00501771">
        <w:rPr>
          <w:rFonts w:ascii="Arial" w:hAnsi="Arial" w:cs="Arial"/>
        </w:rPr>
        <w:t xml:space="preserve"> и муниципальным правовым актам </w:t>
      </w:r>
      <w:r w:rsidR="00287594">
        <w:rPr>
          <w:rFonts w:ascii="Arial" w:hAnsi="Arial" w:cs="Arial"/>
        </w:rPr>
        <w:t xml:space="preserve">Администрации </w:t>
      </w:r>
      <w:r w:rsidR="00246F52">
        <w:rPr>
          <w:rFonts w:ascii="Arial" w:hAnsi="Arial" w:cs="Arial"/>
        </w:rPr>
        <w:t>Шевелевского</w:t>
      </w:r>
      <w:r w:rsidR="00287594">
        <w:rPr>
          <w:rFonts w:ascii="Arial" w:hAnsi="Arial" w:cs="Arial"/>
        </w:rPr>
        <w:t xml:space="preserve"> сельсовет Обоянского района Курской области</w:t>
      </w:r>
      <w:r w:rsidRPr="00501771">
        <w:rPr>
          <w:rFonts w:ascii="Arial" w:hAnsi="Arial" w:cs="Arial"/>
        </w:rPr>
        <w:t>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несоответствие подписей и оттиска печати на реестре заявок образцам в карточке образцов подписей и оттиска печати;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неправильное указание реквизитов бюджетополучателя, администратора источников;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наличие фактов недостоверности представленных документов или вызывающих сомнения в достоверности документов и требующих дополнительной проверки.</w:t>
      </w:r>
    </w:p>
    <w:p w:rsidR="00CD7AF7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4.6. По окончании контрольных процедур на реестре заявок проставляются штампы "Проверено", "Принято", дата проверки заявок и подписи специалистов </w:t>
      </w:r>
      <w:r w:rsidR="00CD7AF7" w:rsidRPr="00501771">
        <w:rPr>
          <w:rFonts w:ascii="Arial" w:hAnsi="Arial" w:cs="Arial"/>
        </w:rPr>
        <w:t>Уполномоченн</w:t>
      </w:r>
      <w:r w:rsidR="00501771">
        <w:rPr>
          <w:rFonts w:ascii="Arial" w:hAnsi="Arial" w:cs="Arial"/>
        </w:rPr>
        <w:t>ого</w:t>
      </w:r>
      <w:r w:rsidR="00CD7AF7" w:rsidRPr="00501771">
        <w:rPr>
          <w:rFonts w:ascii="Arial" w:hAnsi="Arial" w:cs="Arial"/>
        </w:rPr>
        <w:t xml:space="preserve"> орган</w:t>
      </w:r>
      <w:r w:rsidR="00501771">
        <w:rPr>
          <w:rFonts w:ascii="Arial" w:hAnsi="Arial" w:cs="Arial"/>
        </w:rPr>
        <w:t>а.</w:t>
      </w:r>
      <w:r w:rsidR="00CD7AF7" w:rsidRPr="00501771">
        <w:rPr>
          <w:rFonts w:ascii="Arial" w:hAnsi="Arial" w:cs="Arial"/>
        </w:rPr>
        <w:t xml:space="preserve"> 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4.7. Процедуры санкционирования расходов ГРБС и бюджетополучателей, лицевые счета которых открыты в УФК, осуществляются в порядке, </w:t>
      </w:r>
      <w:r w:rsidRPr="00501771">
        <w:rPr>
          <w:rFonts w:ascii="Arial" w:hAnsi="Arial" w:cs="Arial"/>
        </w:rPr>
        <w:lastRenderedPageBreak/>
        <w:t xml:space="preserve">установленном органами УФК в соответствии с требованиями нормативных актов Министерства финансов Российской Федерации и Федерального казначейства, а также с учетом Соглашения об осуществлении УФК отдельных функций по исполнению бюджета </w:t>
      </w:r>
      <w:r w:rsidR="00246F52">
        <w:rPr>
          <w:rFonts w:ascii="Arial" w:hAnsi="Arial" w:cs="Arial"/>
        </w:rPr>
        <w:t>Шевелевского</w:t>
      </w:r>
      <w:r w:rsidR="00287594">
        <w:rPr>
          <w:rFonts w:ascii="Arial" w:hAnsi="Arial" w:cs="Arial"/>
        </w:rPr>
        <w:t xml:space="preserve"> сельсовета Обоянского района Курской области</w:t>
      </w:r>
      <w:r w:rsidRPr="00501771">
        <w:rPr>
          <w:rFonts w:ascii="Arial" w:hAnsi="Arial" w:cs="Arial"/>
        </w:rPr>
        <w:t xml:space="preserve"> при кассовом обслуживании исполнения бюджета </w:t>
      </w:r>
      <w:r w:rsidR="00CD7AF7" w:rsidRPr="00501771">
        <w:rPr>
          <w:rFonts w:ascii="Arial" w:hAnsi="Arial" w:cs="Arial"/>
        </w:rPr>
        <w:t xml:space="preserve">поселения </w:t>
      </w:r>
      <w:r w:rsidRPr="00501771">
        <w:rPr>
          <w:rFonts w:ascii="Arial" w:hAnsi="Arial" w:cs="Arial"/>
        </w:rPr>
        <w:t>УФК.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6E95" w:rsidRPr="00501771" w:rsidRDefault="005C6E95" w:rsidP="007E712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501771">
        <w:rPr>
          <w:rFonts w:ascii="Arial" w:hAnsi="Arial" w:cs="Arial"/>
          <w:b/>
        </w:rPr>
        <w:t>5.</w:t>
      </w:r>
      <w:r w:rsidRPr="00501771">
        <w:rPr>
          <w:rFonts w:ascii="Arial" w:hAnsi="Arial" w:cs="Arial"/>
        </w:rPr>
        <w:t xml:space="preserve"> </w:t>
      </w:r>
      <w:r w:rsidR="007E7123" w:rsidRPr="00501771">
        <w:rPr>
          <w:rFonts w:ascii="Arial" w:hAnsi="Arial" w:cs="Arial"/>
          <w:b/>
        </w:rPr>
        <w:t>Подтверждение исполнения денежных обязательств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5.1. После окончания процедур санкционирования расходов бюджета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>, источников финансирования дефицита бюджета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формирует в автоматизированной системе платежные документы, подтверждающие списание денежных средств с единого счета бюджета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в пользу физических или юридических </w:t>
      </w:r>
      <w:r w:rsidR="00CD7AF7" w:rsidRPr="00501771">
        <w:rPr>
          <w:rFonts w:ascii="Arial" w:hAnsi="Arial" w:cs="Arial"/>
        </w:rPr>
        <w:t>лиц, бюджетов бюджетной системы</w:t>
      </w:r>
      <w:r w:rsidRPr="00501771">
        <w:rPr>
          <w:rFonts w:ascii="Arial" w:hAnsi="Arial" w:cs="Arial"/>
        </w:rPr>
        <w:t>, субъектов международного права и не позднее 16-00 часов текущего дня отправляет, по системе электронной доставки документов УФ</w:t>
      </w:r>
      <w:r w:rsidR="00CD7AF7" w:rsidRPr="00501771">
        <w:rPr>
          <w:rFonts w:ascii="Arial" w:hAnsi="Arial" w:cs="Arial"/>
        </w:rPr>
        <w:t>К</w:t>
      </w:r>
      <w:r w:rsidRPr="00501771">
        <w:rPr>
          <w:rFonts w:ascii="Arial" w:hAnsi="Arial" w:cs="Arial"/>
        </w:rPr>
        <w:t xml:space="preserve"> (далее - СЭД УФК), в УФК для списания с единого счета бюджета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>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5.2.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отражает расход на лицевых счетах бюджетополучателей, администраторов источников датой спи</w:t>
      </w:r>
      <w:r w:rsidR="00CD7AF7" w:rsidRPr="00501771">
        <w:rPr>
          <w:rFonts w:ascii="Arial" w:hAnsi="Arial" w:cs="Arial"/>
        </w:rPr>
        <w:t xml:space="preserve">сания средств с единого счета </w:t>
      </w:r>
      <w:r w:rsidRPr="00501771">
        <w:rPr>
          <w:rFonts w:ascii="Arial" w:hAnsi="Arial" w:cs="Arial"/>
        </w:rPr>
        <w:t>бюджета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>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5.3.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формирует выписки из лицевых счетов ГРБС, бюджетополучателей, администраторов источников с приложением документов, подтверждающих проведенные операции. Платежные поручения, подтверждающие списание денежных средств с единого счета</w:t>
      </w:r>
      <w:r w:rsidR="00CD7AF7" w:rsidRPr="00501771">
        <w:rPr>
          <w:rFonts w:ascii="Arial" w:hAnsi="Arial" w:cs="Arial"/>
        </w:rPr>
        <w:t xml:space="preserve"> б</w:t>
      </w:r>
      <w:r w:rsidRPr="00501771">
        <w:rPr>
          <w:rFonts w:ascii="Arial" w:hAnsi="Arial" w:cs="Arial"/>
        </w:rPr>
        <w:t>юджета</w:t>
      </w:r>
      <w:r w:rsidR="00CD7AF7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>, распечатываются на автоматизированном рабочем месте бюджетополучателя.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5.4. Не позднее третьего рабочего дня месяца, следующего за отчетным, </w:t>
      </w:r>
      <w:r w:rsidR="00CD7AF7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формирует карточки лицевых счетов ГРБС, бюджетополучателей, администраторов источников за отчетный месяц.</w:t>
      </w:r>
    </w:p>
    <w:p w:rsidR="007E7123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5.</w:t>
      </w:r>
      <w:r w:rsidR="00E11176" w:rsidRPr="00501771">
        <w:rPr>
          <w:rFonts w:ascii="Arial" w:hAnsi="Arial" w:cs="Arial"/>
        </w:rPr>
        <w:t>5</w:t>
      </w:r>
      <w:r w:rsidRPr="00501771">
        <w:rPr>
          <w:rFonts w:ascii="Arial" w:hAnsi="Arial" w:cs="Arial"/>
        </w:rPr>
        <w:t xml:space="preserve">. </w:t>
      </w:r>
      <w:r w:rsidR="00E11176" w:rsidRPr="00501771">
        <w:rPr>
          <w:rFonts w:ascii="Arial" w:hAnsi="Arial" w:cs="Arial"/>
        </w:rPr>
        <w:t>Уполномоченный орган</w:t>
      </w:r>
      <w:r w:rsidRPr="00501771">
        <w:rPr>
          <w:rFonts w:ascii="Arial" w:hAnsi="Arial" w:cs="Arial"/>
        </w:rPr>
        <w:t xml:space="preserve"> ежеквартально составляет сводный календарь выдач наличных денежных средств на оплату труда, выплаты социального характера и стипендии на основании календарей выдач наличных денежных средств бюджетополучателей. </w:t>
      </w:r>
    </w:p>
    <w:p w:rsidR="005C6E95" w:rsidRPr="00501771" w:rsidRDefault="00E11176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5.6</w:t>
      </w:r>
      <w:r w:rsidR="005C6E95" w:rsidRPr="00501771">
        <w:rPr>
          <w:rFonts w:ascii="Arial" w:hAnsi="Arial" w:cs="Arial"/>
        </w:rPr>
        <w:t>. Подтверждение исполнения денежных обязательств ГРБС и бюджетополучателям, лицевые счета которых открыты в подразделениях УФК, осуществляется в порядке, установленном органами УФК в соответствии с требованиями нормативных актов Министерства финансов Российской Федерации и Федерального казначейства.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6E95" w:rsidRPr="00501771" w:rsidRDefault="007E7123" w:rsidP="007E712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1771">
        <w:rPr>
          <w:rFonts w:ascii="Arial" w:hAnsi="Arial" w:cs="Arial"/>
          <w:b/>
        </w:rPr>
        <w:t>6. Внесение изменений в произведенные расходы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6.1. Изменения в произв</w:t>
      </w:r>
      <w:r w:rsidR="00703B79" w:rsidRPr="00501771">
        <w:rPr>
          <w:rFonts w:ascii="Arial" w:hAnsi="Arial" w:cs="Arial"/>
        </w:rPr>
        <w:t xml:space="preserve">еденные расходы при исполнении </w:t>
      </w:r>
      <w:r w:rsidRPr="00501771">
        <w:rPr>
          <w:rFonts w:ascii="Arial" w:hAnsi="Arial" w:cs="Arial"/>
        </w:rPr>
        <w:t>бюджета</w:t>
      </w:r>
      <w:r w:rsidR="00703B79" w:rsidRPr="00501771">
        <w:rPr>
          <w:rFonts w:ascii="Arial" w:hAnsi="Arial" w:cs="Arial"/>
        </w:rPr>
        <w:t xml:space="preserve"> поселения</w:t>
      </w:r>
      <w:r w:rsidRPr="00501771">
        <w:rPr>
          <w:rFonts w:ascii="Arial" w:hAnsi="Arial" w:cs="Arial"/>
        </w:rPr>
        <w:t xml:space="preserve"> вносятся в случаях: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изменения законодательства по бюджетной классификации бюджетов Российской Федерации;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восстановления произведенных расходов в связи с возвратом платежей, осуществленных ранее в пользу физических и юридических лиц, бюджетов бюджетной системы Российской Федерации, субъектов международного права;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>- при разборе поступлений в части восстановления неклассифицированных расходов.</w:t>
      </w:r>
    </w:p>
    <w:p w:rsidR="005C6E95" w:rsidRPr="00501771" w:rsidRDefault="005C6E95" w:rsidP="00123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1771">
        <w:rPr>
          <w:rFonts w:ascii="Arial" w:hAnsi="Arial" w:cs="Arial"/>
        </w:rPr>
        <w:t xml:space="preserve">6.2. Для внесения изменений в расходы, отраженные на лицевых счетах, открытых в </w:t>
      </w:r>
      <w:r w:rsidR="00E11176" w:rsidRPr="00501771">
        <w:rPr>
          <w:rFonts w:ascii="Arial" w:hAnsi="Arial" w:cs="Arial"/>
        </w:rPr>
        <w:t xml:space="preserve">Уполномоченный орган </w:t>
      </w:r>
      <w:r w:rsidRPr="00501771">
        <w:rPr>
          <w:rFonts w:ascii="Arial" w:hAnsi="Arial" w:cs="Arial"/>
        </w:rPr>
        <w:t xml:space="preserve">и в УФК, </w:t>
      </w:r>
      <w:r w:rsidR="00E11176" w:rsidRPr="00501771">
        <w:rPr>
          <w:rFonts w:ascii="Arial" w:hAnsi="Arial" w:cs="Arial"/>
        </w:rPr>
        <w:t>Уполномоченным органом</w:t>
      </w:r>
      <w:r w:rsidRPr="00501771">
        <w:rPr>
          <w:rFonts w:ascii="Arial" w:hAnsi="Arial" w:cs="Arial"/>
        </w:rPr>
        <w:t xml:space="preserve"> оформляются Уведомления об уточнении вида и принадлежности платежа, Уведомления об уточнении кода бюджетной классификации Российской Федерации по произведенным кассовым выплатам. Уведомления представляются в УФК в электронном виде в СЭД УФК и на бумажных носителях, оформленных подписями ответственных лиц и заверенных печатью.</w:t>
      </w:r>
    </w:p>
    <w:sectPr w:rsidR="005C6E95" w:rsidRPr="00501771" w:rsidSect="00D5450E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121" w:rsidRDefault="00465121" w:rsidP="00123113">
      <w:r>
        <w:separator/>
      </w:r>
    </w:p>
  </w:endnote>
  <w:endnote w:type="continuationSeparator" w:id="1">
    <w:p w:rsidR="00465121" w:rsidRDefault="00465121" w:rsidP="00123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121" w:rsidRDefault="00465121" w:rsidP="00123113">
      <w:r>
        <w:separator/>
      </w:r>
    </w:p>
  </w:footnote>
  <w:footnote w:type="continuationSeparator" w:id="1">
    <w:p w:rsidR="00465121" w:rsidRDefault="00465121" w:rsidP="00123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38B"/>
    <w:multiLevelType w:val="hybridMultilevel"/>
    <w:tmpl w:val="D01A0FFA"/>
    <w:lvl w:ilvl="0" w:tplc="6EA66E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E2B04"/>
    <w:multiLevelType w:val="hybridMultilevel"/>
    <w:tmpl w:val="C13A5D60"/>
    <w:lvl w:ilvl="0" w:tplc="C756BDF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E95"/>
    <w:rsid w:val="00041344"/>
    <w:rsid w:val="00054126"/>
    <w:rsid w:val="00102C18"/>
    <w:rsid w:val="00123113"/>
    <w:rsid w:val="00150C1C"/>
    <w:rsid w:val="00171E7A"/>
    <w:rsid w:val="00246F52"/>
    <w:rsid w:val="00255EDF"/>
    <w:rsid w:val="00287594"/>
    <w:rsid w:val="002B64E7"/>
    <w:rsid w:val="002D6EA6"/>
    <w:rsid w:val="002F14A5"/>
    <w:rsid w:val="002F42DA"/>
    <w:rsid w:val="002F7E08"/>
    <w:rsid w:val="0042746A"/>
    <w:rsid w:val="00465121"/>
    <w:rsid w:val="00501771"/>
    <w:rsid w:val="005261C7"/>
    <w:rsid w:val="005617F2"/>
    <w:rsid w:val="005C6E95"/>
    <w:rsid w:val="005E6318"/>
    <w:rsid w:val="00624D3F"/>
    <w:rsid w:val="006A49E0"/>
    <w:rsid w:val="006E47F3"/>
    <w:rsid w:val="00703B79"/>
    <w:rsid w:val="00711954"/>
    <w:rsid w:val="007E7123"/>
    <w:rsid w:val="008304A9"/>
    <w:rsid w:val="00915709"/>
    <w:rsid w:val="00A64874"/>
    <w:rsid w:val="00A7399B"/>
    <w:rsid w:val="00AE04D6"/>
    <w:rsid w:val="00BE7EAC"/>
    <w:rsid w:val="00CD7AF7"/>
    <w:rsid w:val="00D155FC"/>
    <w:rsid w:val="00D2320A"/>
    <w:rsid w:val="00D5450E"/>
    <w:rsid w:val="00D72D54"/>
    <w:rsid w:val="00DA5215"/>
    <w:rsid w:val="00E11176"/>
    <w:rsid w:val="00E27930"/>
    <w:rsid w:val="00E7571D"/>
    <w:rsid w:val="00ED6423"/>
    <w:rsid w:val="00EE5168"/>
    <w:rsid w:val="00EF05DE"/>
    <w:rsid w:val="00EF7922"/>
    <w:rsid w:val="00F364CC"/>
    <w:rsid w:val="00F60067"/>
    <w:rsid w:val="00F97745"/>
    <w:rsid w:val="00FE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7F2"/>
    <w:rPr>
      <w:sz w:val="24"/>
      <w:szCs w:val="24"/>
    </w:rPr>
  </w:style>
  <w:style w:type="paragraph" w:styleId="1">
    <w:name w:val="heading 1"/>
    <w:basedOn w:val="a"/>
    <w:next w:val="a"/>
    <w:qFormat/>
    <w:rsid w:val="005261C7"/>
    <w:pPr>
      <w:keepNext/>
      <w:ind w:left="-1134" w:firstLine="709"/>
      <w:jc w:val="both"/>
      <w:outlineLvl w:val="0"/>
    </w:pPr>
    <w:rPr>
      <w:i/>
      <w:sz w:val="28"/>
    </w:rPr>
  </w:style>
  <w:style w:type="paragraph" w:styleId="3">
    <w:name w:val="heading 3"/>
    <w:basedOn w:val="a"/>
    <w:next w:val="a"/>
    <w:qFormat/>
    <w:rsid w:val="005261C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6E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6E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261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23113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123113"/>
    <w:rPr>
      <w:sz w:val="24"/>
      <w:szCs w:val="24"/>
    </w:rPr>
  </w:style>
  <w:style w:type="paragraph" w:styleId="a5">
    <w:name w:val="footer"/>
    <w:basedOn w:val="a"/>
    <w:link w:val="a6"/>
    <w:rsid w:val="00123113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123113"/>
    <w:rPr>
      <w:sz w:val="24"/>
      <w:szCs w:val="24"/>
    </w:rPr>
  </w:style>
  <w:style w:type="paragraph" w:styleId="a7">
    <w:name w:val="No Spacing"/>
    <w:uiPriority w:val="1"/>
    <w:qFormat/>
    <w:rsid w:val="00501771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MoBIL GROUP</Company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1</dc:creator>
  <cp:keywords/>
  <cp:lastModifiedBy>ШЕВЕЛЕВО</cp:lastModifiedBy>
  <cp:revision>9</cp:revision>
  <cp:lastPrinted>2019-11-20T06:05:00Z</cp:lastPrinted>
  <dcterms:created xsi:type="dcterms:W3CDTF">2020-06-04T10:59:00Z</dcterms:created>
  <dcterms:modified xsi:type="dcterms:W3CDTF">2020-06-04T11:08:00Z</dcterms:modified>
</cp:coreProperties>
</file>