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EAE" w:rsidRDefault="004E6EAE" w:rsidP="004E6E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</w:t>
      </w:r>
    </w:p>
    <w:p w:rsidR="004E6EAE" w:rsidRDefault="004E6EAE" w:rsidP="004E6EAE">
      <w:pPr>
        <w:jc w:val="center"/>
        <w:rPr>
          <w:b/>
          <w:sz w:val="28"/>
          <w:szCs w:val="28"/>
        </w:rPr>
      </w:pPr>
    </w:p>
    <w:p w:rsidR="004E6EAE" w:rsidRDefault="004E6EAE" w:rsidP="004E6EAE">
      <w:pPr>
        <w:jc w:val="center"/>
        <w:rPr>
          <w:sz w:val="28"/>
          <w:szCs w:val="28"/>
        </w:rPr>
      </w:pPr>
      <w:r>
        <w:rPr>
          <w:sz w:val="28"/>
          <w:szCs w:val="28"/>
        </w:rPr>
        <w:t>ШЕВЕЛЕВСКОГО   СЕЛЬСОВЕТА</w:t>
      </w:r>
    </w:p>
    <w:p w:rsidR="004E6EAE" w:rsidRDefault="004E6EAE" w:rsidP="004E6E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ОБОЯНСКОГО   РАЙОНА   КУРСКОЙ   ОБЛАСТИ  </w:t>
      </w:r>
    </w:p>
    <w:p w:rsidR="004E6EAE" w:rsidRDefault="004E6EAE" w:rsidP="004E6EAE">
      <w:pPr>
        <w:jc w:val="center"/>
        <w:rPr>
          <w:sz w:val="28"/>
          <w:szCs w:val="28"/>
        </w:rPr>
      </w:pPr>
    </w:p>
    <w:p w:rsidR="004E6EAE" w:rsidRDefault="004E6EAE" w:rsidP="004E6EAE">
      <w:pPr>
        <w:jc w:val="center"/>
        <w:rPr>
          <w:sz w:val="28"/>
          <w:szCs w:val="28"/>
          <w:u w:val="double"/>
        </w:rPr>
      </w:pPr>
      <w:r>
        <w:rPr>
          <w:sz w:val="28"/>
          <w:szCs w:val="28"/>
          <w:u w:val="double"/>
        </w:rPr>
        <w:t xml:space="preserve">__________________________________________________________________ </w:t>
      </w:r>
    </w:p>
    <w:p w:rsidR="004E6EAE" w:rsidRDefault="004E6EAE" w:rsidP="004E6EAE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i/>
          <w:sz w:val="28"/>
          <w:szCs w:val="28"/>
        </w:rPr>
        <w:t xml:space="preserve"> </w:t>
      </w:r>
    </w:p>
    <w:p w:rsidR="004E6EAE" w:rsidRDefault="004E6EAE" w:rsidP="004E6EAE">
      <w:pPr>
        <w:jc w:val="center"/>
        <w:rPr>
          <w:b/>
          <w:sz w:val="28"/>
          <w:szCs w:val="28"/>
        </w:rPr>
      </w:pPr>
    </w:p>
    <w:p w:rsidR="004E6EAE" w:rsidRDefault="004E6EAE" w:rsidP="004E6E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E6EAE" w:rsidRDefault="004E6EAE" w:rsidP="004E6EAE">
      <w:pPr>
        <w:jc w:val="center"/>
        <w:rPr>
          <w:b/>
          <w:sz w:val="28"/>
          <w:szCs w:val="28"/>
          <w:u w:val="single"/>
        </w:rPr>
      </w:pPr>
    </w:p>
    <w:p w:rsidR="004E6EAE" w:rsidRDefault="004E6EAE" w:rsidP="004E6EAE">
      <w:pPr>
        <w:rPr>
          <w:b/>
          <w:sz w:val="24"/>
          <w:szCs w:val="24"/>
          <w:u w:val="single"/>
        </w:rPr>
      </w:pPr>
      <w:r>
        <w:rPr>
          <w:sz w:val="28"/>
          <w:szCs w:val="28"/>
        </w:rPr>
        <w:t xml:space="preserve">   </w:t>
      </w:r>
      <w:r>
        <w:rPr>
          <w:b/>
          <w:u w:val="single"/>
        </w:rPr>
        <w:t xml:space="preserve">От 30.08.2010 года    №28 /101      </w:t>
      </w:r>
    </w:p>
    <w:p w:rsidR="004E6EAE" w:rsidRDefault="004E6EAE" w:rsidP="004E6EAE">
      <w:pPr>
        <w:rPr>
          <w:sz w:val="28"/>
          <w:szCs w:val="28"/>
        </w:rPr>
      </w:pPr>
      <w:r>
        <w:rPr>
          <w:b/>
        </w:rPr>
        <w:t xml:space="preserve">      с. Шевелево</w:t>
      </w:r>
    </w:p>
    <w:p w:rsidR="004E6EAE" w:rsidRDefault="004E6EAE" w:rsidP="004E6EAE">
      <w:pPr>
        <w:rPr>
          <w:sz w:val="28"/>
          <w:szCs w:val="28"/>
        </w:rPr>
      </w:pPr>
    </w:p>
    <w:p w:rsidR="004E6EAE" w:rsidRDefault="004E6EAE" w:rsidP="004E6EAE">
      <w:pPr>
        <w:rPr>
          <w:sz w:val="28"/>
          <w:szCs w:val="28"/>
        </w:rPr>
      </w:pPr>
      <w:r>
        <w:rPr>
          <w:sz w:val="28"/>
          <w:szCs w:val="28"/>
        </w:rPr>
        <w:t>«О налоге  на имущество физических лиц»</w:t>
      </w:r>
    </w:p>
    <w:p w:rsidR="004E6EAE" w:rsidRDefault="004E6EAE" w:rsidP="004E6E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6EAE" w:rsidRDefault="004E6EAE" w:rsidP="004E6EAE">
      <w:pPr>
        <w:jc w:val="both"/>
        <w:rPr>
          <w:sz w:val="28"/>
          <w:szCs w:val="28"/>
        </w:rPr>
      </w:pPr>
      <w:r>
        <w:rPr>
          <w:sz w:val="28"/>
          <w:szCs w:val="28"/>
        </w:rPr>
        <w:t>Законом Российской Федерации от 09.12.1991 №2003-1 «О налогах на имущество физических лиц» и настоящим Решением на территории Шевелевского  сельсовета Обоянского района Курской области устанавливается налог на имущество физических лиц:</w:t>
      </w:r>
    </w:p>
    <w:p w:rsidR="004E6EAE" w:rsidRDefault="004E6EAE" w:rsidP="004E6EAE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Настоящим Решением в соответствии с Законом Российской Федерации от 9 декабря 1991 года  № 2003-1 «о налогах на имущество физических лиц» определяются  налоговые ставки налога  на имущество физических лиц.</w:t>
      </w:r>
    </w:p>
    <w:p w:rsidR="004E6EAE" w:rsidRDefault="004E6EAE" w:rsidP="004E6EAE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Налоговые ставки устанавливаются  в следующих размерах:  </w:t>
      </w:r>
    </w:p>
    <w:p w:rsidR="004E6EAE" w:rsidRDefault="004E6EAE" w:rsidP="004E6EAE">
      <w:pPr>
        <w:ind w:left="644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4E6EAE" w:rsidTr="004E6EA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EAE" w:rsidRDefault="004E6E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Суммарная  инвентаризационная  стоимость  объектов налогообложения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EAE" w:rsidRDefault="004E6E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Ставка налога</w:t>
            </w:r>
          </w:p>
        </w:tc>
      </w:tr>
      <w:tr w:rsidR="004E6EAE" w:rsidTr="004E6EA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EAE" w:rsidRDefault="004E6E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300 000 руб. (включительно)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EAE" w:rsidRDefault="004E6E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 процента</w:t>
            </w:r>
          </w:p>
        </w:tc>
      </w:tr>
      <w:tr w:rsidR="004E6EAE" w:rsidTr="004E6EA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EAE" w:rsidRDefault="004E6E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300 000 руб. до 500 000 руб. (включительно)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EAE" w:rsidRDefault="004E6E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 процента</w:t>
            </w:r>
          </w:p>
        </w:tc>
      </w:tr>
      <w:tr w:rsidR="004E6EAE" w:rsidTr="004E6EA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EAE" w:rsidRDefault="004E6E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500 000 руб.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EAE" w:rsidRDefault="004E6E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процента</w:t>
            </w:r>
          </w:p>
        </w:tc>
      </w:tr>
    </w:tbl>
    <w:p w:rsidR="004E6EAE" w:rsidRDefault="004E6EAE" w:rsidP="004E6EAE">
      <w:pPr>
        <w:jc w:val="both"/>
        <w:rPr>
          <w:sz w:val="28"/>
          <w:szCs w:val="28"/>
        </w:rPr>
      </w:pPr>
    </w:p>
    <w:p w:rsidR="004E6EAE" w:rsidRDefault="004E6EAE" w:rsidP="004E6EAE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 решение Собрания депутатов Шевелевского сельсовета Обоянского района Курской области от 08.02.2010 года  №21/85 «Об установление  ставок налога  на строения, помещения и сооружения».</w:t>
      </w:r>
    </w:p>
    <w:p w:rsidR="004E6EAE" w:rsidRDefault="004E6EAE" w:rsidP="004E6EAE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 не </w:t>
      </w:r>
      <w:proofErr w:type="gramStart"/>
      <w:r>
        <w:rPr>
          <w:sz w:val="28"/>
          <w:szCs w:val="28"/>
        </w:rPr>
        <w:t>ранее</w:t>
      </w:r>
      <w:proofErr w:type="gramEnd"/>
      <w:r>
        <w:rPr>
          <w:sz w:val="28"/>
          <w:szCs w:val="28"/>
        </w:rPr>
        <w:t xml:space="preserve"> чем по истечении одного месяца со дня официального опубликования и не ранее 1-го числа очередного  налогового периода. </w:t>
      </w:r>
    </w:p>
    <w:p w:rsidR="004E6EAE" w:rsidRDefault="004E6EAE" w:rsidP="004E6EAE">
      <w:pPr>
        <w:rPr>
          <w:sz w:val="28"/>
          <w:szCs w:val="28"/>
        </w:rPr>
      </w:pPr>
    </w:p>
    <w:p w:rsidR="004E6EAE" w:rsidRDefault="004E6EAE" w:rsidP="004E6EAE">
      <w:pPr>
        <w:rPr>
          <w:sz w:val="28"/>
          <w:szCs w:val="28"/>
        </w:rPr>
      </w:pPr>
    </w:p>
    <w:p w:rsidR="004E6EAE" w:rsidRDefault="004E6EAE" w:rsidP="004E6EAE">
      <w:pPr>
        <w:rPr>
          <w:sz w:val="28"/>
          <w:szCs w:val="28"/>
        </w:rPr>
      </w:pPr>
    </w:p>
    <w:p w:rsidR="004E6EAE" w:rsidRDefault="004E6EAE" w:rsidP="004E6EAE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Собрания депутатов:                                      Н.П.Боева</w:t>
      </w:r>
    </w:p>
    <w:p w:rsidR="004E6EAE" w:rsidRDefault="004E6EAE" w:rsidP="004E6EAE">
      <w:pPr>
        <w:ind w:firstLine="708"/>
        <w:rPr>
          <w:sz w:val="28"/>
          <w:szCs w:val="28"/>
        </w:rPr>
      </w:pPr>
    </w:p>
    <w:p w:rsidR="004E6EAE" w:rsidRDefault="004E6EAE" w:rsidP="004E6EAE">
      <w:pPr>
        <w:jc w:val="center"/>
        <w:rPr>
          <w:b/>
          <w:sz w:val="28"/>
          <w:szCs w:val="28"/>
        </w:rPr>
      </w:pPr>
    </w:p>
    <w:p w:rsidR="004E6EAE" w:rsidRDefault="004E6EAE" w:rsidP="004E6EAE">
      <w:pPr>
        <w:jc w:val="center"/>
        <w:rPr>
          <w:b/>
          <w:sz w:val="28"/>
          <w:szCs w:val="28"/>
        </w:rPr>
      </w:pPr>
    </w:p>
    <w:p w:rsidR="004E6EAE" w:rsidRDefault="004E6EAE" w:rsidP="004E6EAE">
      <w:pPr>
        <w:jc w:val="center"/>
        <w:rPr>
          <w:b/>
          <w:sz w:val="28"/>
          <w:szCs w:val="28"/>
        </w:rPr>
      </w:pPr>
    </w:p>
    <w:p w:rsidR="004E6EAE" w:rsidRDefault="004E6EAE" w:rsidP="004E6EAE">
      <w:pPr>
        <w:jc w:val="center"/>
        <w:rPr>
          <w:b/>
          <w:sz w:val="28"/>
          <w:szCs w:val="28"/>
        </w:rPr>
      </w:pPr>
    </w:p>
    <w:p w:rsidR="004E6EAE" w:rsidRDefault="004E6EAE" w:rsidP="004E6EAE">
      <w:pPr>
        <w:jc w:val="center"/>
        <w:rPr>
          <w:b/>
          <w:sz w:val="28"/>
          <w:szCs w:val="28"/>
        </w:rPr>
      </w:pPr>
    </w:p>
    <w:p w:rsidR="006D0FD9" w:rsidRDefault="006D0FD9"/>
    <w:sectPr w:rsidR="006D0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2611A"/>
    <w:multiLevelType w:val="hybridMultilevel"/>
    <w:tmpl w:val="0AF81F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6EAE"/>
    <w:rsid w:val="004E6EAE"/>
    <w:rsid w:val="006D0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5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>ШЕВЕЛЕВСКИЙ С/СОВЕТ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ШЕВЕЛЕВО</dc:creator>
  <cp:keywords/>
  <dc:description/>
  <cp:lastModifiedBy>ШЕВЕЛЕВО</cp:lastModifiedBy>
  <cp:revision>3</cp:revision>
  <dcterms:created xsi:type="dcterms:W3CDTF">2018-06-20T06:10:00Z</dcterms:created>
  <dcterms:modified xsi:type="dcterms:W3CDTF">2018-06-20T06:10:00Z</dcterms:modified>
</cp:coreProperties>
</file>